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84DDE" w14:textId="77777777" w:rsidR="00484BCD" w:rsidRDefault="00484BCD" w:rsidP="009B6D22">
      <w:pPr>
        <w:pStyle w:val="NoSpacing"/>
        <w:jc w:val="center"/>
        <w:rPr>
          <w:rFonts w:ascii="Times New Roman" w:hAnsi="Times New Roman" w:cs="Times New Roman"/>
          <w:b/>
          <w:sz w:val="24"/>
          <w:szCs w:val="24"/>
        </w:rPr>
      </w:pPr>
    </w:p>
    <w:p w14:paraId="213FF58C" w14:textId="77777777" w:rsidR="00484BCD" w:rsidRDefault="00484BCD" w:rsidP="009B6D22">
      <w:pPr>
        <w:pStyle w:val="NoSpacing"/>
        <w:jc w:val="center"/>
        <w:rPr>
          <w:rFonts w:ascii="Times New Roman" w:hAnsi="Times New Roman" w:cs="Times New Roman"/>
          <w:b/>
          <w:sz w:val="24"/>
          <w:szCs w:val="24"/>
        </w:rPr>
      </w:pPr>
    </w:p>
    <w:p w14:paraId="2DBBC2AB" w14:textId="77777777" w:rsidR="00484BCD" w:rsidRDefault="00484BCD" w:rsidP="009B6D22">
      <w:pPr>
        <w:pStyle w:val="NoSpacing"/>
        <w:jc w:val="center"/>
        <w:rPr>
          <w:rFonts w:ascii="Times New Roman" w:hAnsi="Times New Roman" w:cs="Times New Roman"/>
          <w:b/>
          <w:sz w:val="24"/>
          <w:szCs w:val="24"/>
        </w:rPr>
      </w:pPr>
    </w:p>
    <w:p w14:paraId="1727E68D" w14:textId="77777777" w:rsidR="00484BCD" w:rsidRDefault="00484BCD" w:rsidP="009B6D22">
      <w:pPr>
        <w:pStyle w:val="NoSpacing"/>
        <w:jc w:val="center"/>
        <w:rPr>
          <w:rFonts w:ascii="Times New Roman" w:hAnsi="Times New Roman" w:cs="Times New Roman"/>
          <w:b/>
          <w:sz w:val="24"/>
          <w:szCs w:val="24"/>
        </w:rPr>
      </w:pPr>
    </w:p>
    <w:p w14:paraId="70C46D30" w14:textId="77777777" w:rsidR="00484BCD" w:rsidRDefault="00484BCD" w:rsidP="009B6D22">
      <w:pPr>
        <w:pStyle w:val="NoSpacing"/>
        <w:jc w:val="center"/>
        <w:rPr>
          <w:rFonts w:ascii="Times New Roman" w:hAnsi="Times New Roman" w:cs="Times New Roman"/>
          <w:b/>
          <w:sz w:val="24"/>
          <w:szCs w:val="24"/>
        </w:rPr>
      </w:pPr>
    </w:p>
    <w:p w14:paraId="3A9DAC98" w14:textId="77777777" w:rsidR="00484BCD" w:rsidRDefault="00484BCD" w:rsidP="009B6D22">
      <w:pPr>
        <w:pStyle w:val="NoSpacing"/>
        <w:jc w:val="center"/>
        <w:rPr>
          <w:rFonts w:ascii="Times New Roman" w:hAnsi="Times New Roman" w:cs="Times New Roman"/>
          <w:b/>
          <w:sz w:val="24"/>
          <w:szCs w:val="24"/>
        </w:rPr>
      </w:pPr>
    </w:p>
    <w:p w14:paraId="4DF31B42" w14:textId="14C7FA1A" w:rsidR="00484BCD" w:rsidRDefault="00484BCD" w:rsidP="009B6D22">
      <w:pPr>
        <w:pStyle w:val="NoSpacing"/>
        <w:jc w:val="center"/>
        <w:rPr>
          <w:rFonts w:ascii="Times New Roman" w:hAnsi="Times New Roman" w:cs="Times New Roman"/>
          <w:b/>
          <w:sz w:val="24"/>
          <w:szCs w:val="24"/>
        </w:rPr>
      </w:pPr>
    </w:p>
    <w:p w14:paraId="02699D3B" w14:textId="77777777" w:rsidR="00484BCD" w:rsidRDefault="00484BCD" w:rsidP="009B6D22">
      <w:pPr>
        <w:pStyle w:val="NoSpacing"/>
        <w:jc w:val="center"/>
        <w:rPr>
          <w:rFonts w:ascii="Times New Roman" w:hAnsi="Times New Roman" w:cs="Times New Roman"/>
          <w:b/>
          <w:sz w:val="24"/>
          <w:szCs w:val="24"/>
        </w:rPr>
      </w:pPr>
    </w:p>
    <w:p w14:paraId="28C18347" w14:textId="77777777" w:rsidR="00484BCD" w:rsidRDefault="00484BCD" w:rsidP="009B6D22">
      <w:pPr>
        <w:pStyle w:val="NoSpacing"/>
        <w:jc w:val="center"/>
        <w:rPr>
          <w:rFonts w:ascii="Times New Roman" w:hAnsi="Times New Roman" w:cs="Times New Roman"/>
          <w:b/>
          <w:sz w:val="24"/>
          <w:szCs w:val="24"/>
        </w:rPr>
      </w:pPr>
    </w:p>
    <w:p w14:paraId="22D60008" w14:textId="77777777" w:rsidR="00484BCD" w:rsidRDefault="00484BCD" w:rsidP="009B6D22">
      <w:pPr>
        <w:pStyle w:val="NoSpacing"/>
        <w:jc w:val="center"/>
        <w:rPr>
          <w:rFonts w:ascii="Times New Roman" w:hAnsi="Times New Roman" w:cs="Times New Roman"/>
          <w:b/>
          <w:sz w:val="24"/>
          <w:szCs w:val="24"/>
        </w:rPr>
      </w:pPr>
    </w:p>
    <w:p w14:paraId="06CBF718" w14:textId="77777777" w:rsidR="00484BCD" w:rsidRDefault="00484BCD" w:rsidP="009B6D22">
      <w:pPr>
        <w:pStyle w:val="NoSpacing"/>
        <w:jc w:val="center"/>
        <w:rPr>
          <w:rFonts w:ascii="Times New Roman" w:hAnsi="Times New Roman" w:cs="Times New Roman"/>
          <w:b/>
          <w:sz w:val="24"/>
          <w:szCs w:val="24"/>
        </w:rPr>
      </w:pPr>
    </w:p>
    <w:p w14:paraId="59D3126F" w14:textId="77777777" w:rsidR="00484BCD" w:rsidRDefault="00484BCD" w:rsidP="009B6D22">
      <w:pPr>
        <w:pStyle w:val="NoSpacing"/>
        <w:jc w:val="center"/>
        <w:rPr>
          <w:rFonts w:ascii="Times New Roman" w:hAnsi="Times New Roman" w:cs="Times New Roman"/>
          <w:b/>
          <w:sz w:val="24"/>
          <w:szCs w:val="24"/>
        </w:rPr>
      </w:pPr>
    </w:p>
    <w:p w14:paraId="11770771" w14:textId="77777777" w:rsidR="00484BCD" w:rsidRDefault="00484BCD" w:rsidP="009B6D22">
      <w:pPr>
        <w:pStyle w:val="NoSpacing"/>
        <w:jc w:val="center"/>
        <w:rPr>
          <w:rFonts w:ascii="Times New Roman" w:hAnsi="Times New Roman" w:cs="Times New Roman"/>
          <w:b/>
          <w:sz w:val="24"/>
          <w:szCs w:val="24"/>
        </w:rPr>
      </w:pPr>
    </w:p>
    <w:p w14:paraId="1E6528BC" w14:textId="77777777" w:rsidR="00484BCD" w:rsidRDefault="00484BCD" w:rsidP="009B6D22">
      <w:pPr>
        <w:pStyle w:val="NoSpacing"/>
        <w:jc w:val="center"/>
        <w:rPr>
          <w:rFonts w:ascii="Times New Roman" w:hAnsi="Times New Roman" w:cs="Times New Roman"/>
          <w:b/>
          <w:sz w:val="24"/>
          <w:szCs w:val="24"/>
        </w:rPr>
      </w:pPr>
    </w:p>
    <w:p w14:paraId="29D86DFE" w14:textId="77777777" w:rsidR="00484BCD" w:rsidRDefault="00484BCD" w:rsidP="009B6D22">
      <w:pPr>
        <w:pStyle w:val="NoSpacing"/>
        <w:jc w:val="center"/>
        <w:rPr>
          <w:rFonts w:ascii="Times New Roman" w:hAnsi="Times New Roman" w:cs="Times New Roman"/>
          <w:b/>
          <w:sz w:val="24"/>
          <w:szCs w:val="24"/>
        </w:rPr>
      </w:pPr>
    </w:p>
    <w:p w14:paraId="72262269" w14:textId="77777777" w:rsidR="00484BCD" w:rsidRDefault="00484BCD" w:rsidP="009B6D22">
      <w:pPr>
        <w:pStyle w:val="NoSpacing"/>
        <w:jc w:val="center"/>
        <w:rPr>
          <w:rFonts w:ascii="Times New Roman" w:hAnsi="Times New Roman" w:cs="Times New Roman"/>
          <w:b/>
          <w:sz w:val="24"/>
          <w:szCs w:val="24"/>
        </w:rPr>
      </w:pPr>
    </w:p>
    <w:p w14:paraId="3C030E54" w14:textId="77777777" w:rsidR="00484BCD" w:rsidRDefault="00484BCD" w:rsidP="009B6D22">
      <w:pPr>
        <w:pStyle w:val="NoSpacing"/>
        <w:jc w:val="center"/>
        <w:rPr>
          <w:rFonts w:ascii="Times New Roman" w:hAnsi="Times New Roman" w:cs="Times New Roman"/>
          <w:b/>
          <w:sz w:val="24"/>
          <w:szCs w:val="24"/>
        </w:rPr>
      </w:pPr>
    </w:p>
    <w:p w14:paraId="6F007DDD" w14:textId="77777777" w:rsidR="00484BCD" w:rsidRDefault="00484BCD" w:rsidP="009B6D22">
      <w:pPr>
        <w:pStyle w:val="NoSpacing"/>
        <w:jc w:val="center"/>
        <w:rPr>
          <w:rFonts w:ascii="Times New Roman" w:hAnsi="Times New Roman" w:cs="Times New Roman"/>
          <w:b/>
          <w:sz w:val="24"/>
          <w:szCs w:val="24"/>
        </w:rPr>
      </w:pPr>
    </w:p>
    <w:p w14:paraId="2DD64CCA" w14:textId="0AAA34D4" w:rsidR="00484BCD" w:rsidRDefault="005615B4" w:rsidP="009B6D22">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A DRAFT MODEL </w:t>
      </w:r>
      <w:r w:rsidR="00FF1D76" w:rsidRPr="00FF1D76">
        <w:rPr>
          <w:rFonts w:ascii="Times New Roman" w:hAnsi="Times New Roman" w:cs="Times New Roman"/>
          <w:b/>
          <w:sz w:val="24"/>
          <w:szCs w:val="24"/>
          <w:highlight w:val="lightGray"/>
        </w:rPr>
        <w:t xml:space="preserve">[choose: </w:t>
      </w:r>
      <w:r w:rsidRPr="00FF1D76">
        <w:rPr>
          <w:rFonts w:ascii="Times New Roman" w:hAnsi="Times New Roman" w:cs="Times New Roman"/>
          <w:b/>
          <w:sz w:val="24"/>
          <w:szCs w:val="24"/>
          <w:highlight w:val="lightGray"/>
        </w:rPr>
        <w:t>RATIFICATION</w:t>
      </w:r>
      <w:r w:rsidR="0042335B" w:rsidRPr="00FF1D76">
        <w:rPr>
          <w:rFonts w:ascii="Times New Roman" w:hAnsi="Times New Roman" w:cs="Times New Roman"/>
          <w:b/>
          <w:sz w:val="24"/>
          <w:szCs w:val="24"/>
          <w:highlight w:val="lightGray"/>
        </w:rPr>
        <w:t>/ACCESSION</w:t>
      </w:r>
      <w:r w:rsidR="00FF1D76" w:rsidRPr="00FF1D76">
        <w:rPr>
          <w:rFonts w:ascii="Times New Roman" w:hAnsi="Times New Roman" w:cs="Times New Roman"/>
          <w:b/>
          <w:sz w:val="24"/>
          <w:szCs w:val="24"/>
          <w:highlight w:val="lightGray"/>
        </w:rPr>
        <w:t>]</w:t>
      </w:r>
      <w:r>
        <w:rPr>
          <w:rFonts w:ascii="Times New Roman" w:hAnsi="Times New Roman" w:cs="Times New Roman"/>
          <w:b/>
          <w:sz w:val="24"/>
          <w:szCs w:val="24"/>
        </w:rPr>
        <w:t xml:space="preserve"> MEMORANDUM ON THE </w:t>
      </w:r>
      <w:r w:rsidR="00B32BA1">
        <w:rPr>
          <w:rFonts w:ascii="Times New Roman" w:hAnsi="Times New Roman" w:cs="Times New Roman"/>
          <w:b/>
          <w:sz w:val="24"/>
          <w:szCs w:val="24"/>
        </w:rPr>
        <w:t>CONVENTION ON CLUSTER MUNITIONS</w:t>
      </w:r>
    </w:p>
    <w:p w14:paraId="4102E938" w14:textId="77777777" w:rsidR="009B6D22" w:rsidRDefault="009B6D22" w:rsidP="009B6D22">
      <w:pPr>
        <w:pStyle w:val="NoSpacing"/>
        <w:jc w:val="center"/>
        <w:rPr>
          <w:rFonts w:ascii="Times New Roman" w:hAnsi="Times New Roman" w:cs="Times New Roman"/>
          <w:b/>
          <w:sz w:val="24"/>
          <w:szCs w:val="24"/>
        </w:rPr>
      </w:pPr>
    </w:p>
    <w:p w14:paraId="3C348CDF" w14:textId="77777777" w:rsidR="00D0326E" w:rsidRDefault="00D0326E" w:rsidP="009B6D22">
      <w:pPr>
        <w:pStyle w:val="NoSpacing"/>
        <w:jc w:val="center"/>
        <w:rPr>
          <w:rFonts w:ascii="Times New Roman" w:hAnsi="Times New Roman" w:cs="Times New Roman"/>
          <w:b/>
          <w:sz w:val="24"/>
          <w:szCs w:val="24"/>
        </w:rPr>
      </w:pPr>
    </w:p>
    <w:p w14:paraId="470D262C" w14:textId="77777777" w:rsidR="00D0326E" w:rsidRDefault="00D0326E" w:rsidP="009B6D22">
      <w:pPr>
        <w:pStyle w:val="NoSpacing"/>
        <w:jc w:val="center"/>
        <w:rPr>
          <w:rFonts w:ascii="Times New Roman" w:hAnsi="Times New Roman" w:cs="Times New Roman"/>
          <w:b/>
          <w:sz w:val="24"/>
          <w:szCs w:val="24"/>
        </w:rPr>
      </w:pPr>
    </w:p>
    <w:p w14:paraId="5E7E33AF" w14:textId="77777777" w:rsidR="00D0326E" w:rsidRDefault="00D0326E" w:rsidP="009B6D22">
      <w:pPr>
        <w:pStyle w:val="NoSpacing"/>
        <w:jc w:val="center"/>
        <w:rPr>
          <w:rFonts w:ascii="Times New Roman" w:hAnsi="Times New Roman" w:cs="Times New Roman"/>
          <w:b/>
          <w:sz w:val="24"/>
          <w:szCs w:val="24"/>
        </w:rPr>
      </w:pPr>
    </w:p>
    <w:p w14:paraId="1F2E0C31" w14:textId="0643BDB6" w:rsidR="009B6D22" w:rsidRDefault="009B6D22" w:rsidP="009B6D22">
      <w:pPr>
        <w:pStyle w:val="NoSpacing"/>
        <w:jc w:val="center"/>
        <w:rPr>
          <w:rFonts w:ascii="Times New Roman" w:hAnsi="Times New Roman" w:cs="Times New Roman"/>
          <w:b/>
          <w:sz w:val="28"/>
          <w:szCs w:val="28"/>
        </w:rPr>
      </w:pPr>
      <w:r w:rsidRPr="00484BCD">
        <w:rPr>
          <w:rFonts w:ascii="Times New Roman" w:hAnsi="Times New Roman" w:cs="Times New Roman"/>
          <w:b/>
          <w:sz w:val="28"/>
          <w:szCs w:val="28"/>
        </w:rPr>
        <w:t>Prepared by the Government of Ghana</w:t>
      </w:r>
    </w:p>
    <w:p w14:paraId="3B077496" w14:textId="06939032" w:rsidR="00484BCD" w:rsidRDefault="005A3E6F" w:rsidP="009B6D22">
      <w:pPr>
        <w:pStyle w:val="NoSpacing"/>
        <w:jc w:val="center"/>
        <w:rPr>
          <w:rFonts w:ascii="Times New Roman" w:hAnsi="Times New Roman" w:cs="Times New Roman"/>
        </w:rPr>
      </w:pPr>
      <w:r>
        <w:rPr>
          <w:rFonts w:ascii="Times New Roman" w:hAnsi="Times New Roman" w:cs="Times New Roman"/>
        </w:rPr>
        <w:t>In Consultation with</w:t>
      </w:r>
      <w:r w:rsidR="00B877FE">
        <w:rPr>
          <w:rFonts w:ascii="Times New Roman" w:hAnsi="Times New Roman" w:cs="Times New Roman"/>
        </w:rPr>
        <w:t xml:space="preserve"> the Cluster Munition Coalition</w:t>
      </w:r>
      <w:r>
        <w:rPr>
          <w:rFonts w:ascii="Times New Roman" w:hAnsi="Times New Roman" w:cs="Times New Roman"/>
        </w:rPr>
        <w:t xml:space="preserve"> and</w:t>
      </w:r>
    </w:p>
    <w:p w14:paraId="4CDE6B6E" w14:textId="77777777" w:rsidR="005A3E6F" w:rsidRPr="00484BCD" w:rsidRDefault="005A3E6F" w:rsidP="005A3E6F">
      <w:pPr>
        <w:pStyle w:val="NoSpacing"/>
        <w:jc w:val="center"/>
        <w:rPr>
          <w:rFonts w:ascii="Times New Roman" w:hAnsi="Times New Roman" w:cs="Times New Roman"/>
          <w:b/>
        </w:rPr>
      </w:pPr>
      <w:r>
        <w:rPr>
          <w:rFonts w:ascii="Times New Roman" w:hAnsi="Times New Roman" w:cs="Times New Roman"/>
        </w:rPr>
        <w:t>The International Committee of the Red Cross</w:t>
      </w:r>
    </w:p>
    <w:p w14:paraId="1C4637FB" w14:textId="77777777" w:rsidR="005A3E6F" w:rsidRPr="00484BCD" w:rsidRDefault="005A3E6F" w:rsidP="009B6D22">
      <w:pPr>
        <w:pStyle w:val="NoSpacing"/>
        <w:jc w:val="center"/>
        <w:rPr>
          <w:rFonts w:ascii="Times New Roman" w:hAnsi="Times New Roman" w:cs="Times New Roman"/>
          <w:b/>
        </w:rPr>
      </w:pPr>
    </w:p>
    <w:p w14:paraId="339740A2" w14:textId="77777777" w:rsidR="00484BCD" w:rsidRDefault="00484BCD" w:rsidP="009B6D22">
      <w:pPr>
        <w:pStyle w:val="NoSpacing"/>
        <w:jc w:val="center"/>
        <w:rPr>
          <w:rFonts w:ascii="Times New Roman" w:hAnsi="Times New Roman" w:cs="Times New Roman"/>
          <w:b/>
          <w:sz w:val="24"/>
          <w:szCs w:val="24"/>
        </w:rPr>
      </w:pPr>
    </w:p>
    <w:p w14:paraId="4C9763B0" w14:textId="77777777" w:rsidR="00484BCD" w:rsidRDefault="00484BCD" w:rsidP="009B6D22">
      <w:pPr>
        <w:pStyle w:val="NoSpacing"/>
        <w:jc w:val="center"/>
        <w:rPr>
          <w:rFonts w:ascii="Times New Roman" w:hAnsi="Times New Roman" w:cs="Times New Roman"/>
          <w:b/>
          <w:sz w:val="24"/>
          <w:szCs w:val="24"/>
        </w:rPr>
      </w:pPr>
    </w:p>
    <w:p w14:paraId="66D832CC" w14:textId="77777777" w:rsidR="00484BCD" w:rsidRDefault="00484BCD" w:rsidP="009B6D22">
      <w:pPr>
        <w:pStyle w:val="NoSpacing"/>
        <w:jc w:val="center"/>
        <w:rPr>
          <w:rFonts w:ascii="Times New Roman" w:hAnsi="Times New Roman" w:cs="Times New Roman"/>
          <w:b/>
          <w:sz w:val="24"/>
          <w:szCs w:val="24"/>
        </w:rPr>
      </w:pPr>
    </w:p>
    <w:p w14:paraId="0F21B07A" w14:textId="77777777" w:rsidR="00484BCD" w:rsidRDefault="00484BCD" w:rsidP="009B6D22">
      <w:pPr>
        <w:pStyle w:val="NoSpacing"/>
        <w:jc w:val="center"/>
        <w:rPr>
          <w:rFonts w:ascii="Times New Roman" w:hAnsi="Times New Roman" w:cs="Times New Roman"/>
          <w:b/>
          <w:sz w:val="24"/>
          <w:szCs w:val="24"/>
        </w:rPr>
      </w:pPr>
    </w:p>
    <w:p w14:paraId="1A7BEF2C" w14:textId="77777777" w:rsidR="00484BCD" w:rsidRDefault="00484BCD" w:rsidP="009B6D22">
      <w:pPr>
        <w:pStyle w:val="NoSpacing"/>
        <w:jc w:val="center"/>
        <w:rPr>
          <w:rFonts w:ascii="Times New Roman" w:hAnsi="Times New Roman" w:cs="Times New Roman"/>
          <w:b/>
          <w:sz w:val="24"/>
          <w:szCs w:val="24"/>
        </w:rPr>
      </w:pPr>
    </w:p>
    <w:p w14:paraId="1F931CF7" w14:textId="77777777" w:rsidR="00484BCD" w:rsidRDefault="00484BCD" w:rsidP="009B6D22">
      <w:pPr>
        <w:pStyle w:val="NoSpacing"/>
        <w:jc w:val="center"/>
        <w:rPr>
          <w:rFonts w:ascii="Times New Roman" w:hAnsi="Times New Roman" w:cs="Times New Roman"/>
          <w:b/>
          <w:sz w:val="24"/>
          <w:szCs w:val="24"/>
        </w:rPr>
      </w:pPr>
    </w:p>
    <w:p w14:paraId="69CAE920" w14:textId="77777777" w:rsidR="00484BCD" w:rsidRDefault="00484BCD" w:rsidP="009B6D22">
      <w:pPr>
        <w:pStyle w:val="NoSpacing"/>
        <w:jc w:val="center"/>
        <w:rPr>
          <w:rFonts w:ascii="Times New Roman" w:hAnsi="Times New Roman" w:cs="Times New Roman"/>
          <w:b/>
          <w:sz w:val="24"/>
          <w:szCs w:val="24"/>
        </w:rPr>
      </w:pPr>
    </w:p>
    <w:p w14:paraId="2DE0D3A8" w14:textId="77777777" w:rsidR="00484BCD" w:rsidRDefault="00484BCD" w:rsidP="009B6D22">
      <w:pPr>
        <w:pStyle w:val="NoSpacing"/>
        <w:jc w:val="center"/>
        <w:rPr>
          <w:rFonts w:ascii="Times New Roman" w:hAnsi="Times New Roman" w:cs="Times New Roman"/>
          <w:b/>
          <w:sz w:val="24"/>
          <w:szCs w:val="24"/>
        </w:rPr>
      </w:pPr>
    </w:p>
    <w:p w14:paraId="2524961F" w14:textId="77777777" w:rsidR="00484BCD" w:rsidRDefault="00484BCD" w:rsidP="009B6D22">
      <w:pPr>
        <w:pStyle w:val="NoSpacing"/>
        <w:jc w:val="center"/>
        <w:rPr>
          <w:rFonts w:ascii="Times New Roman" w:hAnsi="Times New Roman" w:cs="Times New Roman"/>
          <w:b/>
          <w:sz w:val="24"/>
          <w:szCs w:val="24"/>
        </w:rPr>
      </w:pPr>
    </w:p>
    <w:p w14:paraId="13704ACA" w14:textId="77777777" w:rsidR="00484BCD" w:rsidRDefault="00484BCD" w:rsidP="009B6D22">
      <w:pPr>
        <w:pStyle w:val="NoSpacing"/>
        <w:jc w:val="center"/>
        <w:rPr>
          <w:rFonts w:ascii="Times New Roman" w:hAnsi="Times New Roman" w:cs="Times New Roman"/>
          <w:b/>
          <w:sz w:val="24"/>
          <w:szCs w:val="24"/>
        </w:rPr>
      </w:pPr>
    </w:p>
    <w:p w14:paraId="55F1D71C" w14:textId="77777777" w:rsidR="00484BCD" w:rsidRDefault="00484BCD" w:rsidP="009B6D22">
      <w:pPr>
        <w:pStyle w:val="NoSpacing"/>
        <w:jc w:val="center"/>
        <w:rPr>
          <w:rFonts w:ascii="Times New Roman" w:hAnsi="Times New Roman" w:cs="Times New Roman"/>
          <w:b/>
          <w:sz w:val="24"/>
          <w:szCs w:val="24"/>
        </w:rPr>
      </w:pPr>
    </w:p>
    <w:p w14:paraId="39D64210" w14:textId="77777777" w:rsidR="00484BCD" w:rsidRDefault="00484BCD" w:rsidP="009B6D22">
      <w:pPr>
        <w:pStyle w:val="NoSpacing"/>
        <w:jc w:val="center"/>
        <w:rPr>
          <w:rFonts w:ascii="Times New Roman" w:hAnsi="Times New Roman" w:cs="Times New Roman"/>
          <w:b/>
          <w:sz w:val="24"/>
          <w:szCs w:val="24"/>
        </w:rPr>
      </w:pPr>
    </w:p>
    <w:p w14:paraId="6BB12113" w14:textId="77777777" w:rsidR="00484BCD" w:rsidRDefault="00484BCD" w:rsidP="009B6D22">
      <w:pPr>
        <w:pStyle w:val="NoSpacing"/>
        <w:jc w:val="center"/>
        <w:rPr>
          <w:rFonts w:ascii="Times New Roman" w:hAnsi="Times New Roman" w:cs="Times New Roman"/>
          <w:b/>
          <w:sz w:val="24"/>
          <w:szCs w:val="24"/>
        </w:rPr>
      </w:pPr>
    </w:p>
    <w:p w14:paraId="054EB7C3" w14:textId="77777777" w:rsidR="00484BCD" w:rsidRDefault="00484BCD" w:rsidP="009B6D22">
      <w:pPr>
        <w:pStyle w:val="NoSpacing"/>
        <w:jc w:val="center"/>
        <w:rPr>
          <w:rFonts w:ascii="Times New Roman" w:hAnsi="Times New Roman" w:cs="Times New Roman"/>
          <w:b/>
          <w:sz w:val="24"/>
          <w:szCs w:val="24"/>
        </w:rPr>
      </w:pPr>
    </w:p>
    <w:p w14:paraId="37EC7002" w14:textId="77777777" w:rsidR="00484BCD" w:rsidRDefault="00484BCD" w:rsidP="009B6D22">
      <w:pPr>
        <w:pStyle w:val="NoSpacing"/>
        <w:jc w:val="center"/>
        <w:rPr>
          <w:rFonts w:ascii="Times New Roman" w:hAnsi="Times New Roman" w:cs="Times New Roman"/>
          <w:b/>
          <w:sz w:val="24"/>
          <w:szCs w:val="24"/>
        </w:rPr>
      </w:pPr>
    </w:p>
    <w:p w14:paraId="0491D11A" w14:textId="77777777" w:rsidR="00484BCD" w:rsidRDefault="00484BCD" w:rsidP="009B6D22">
      <w:pPr>
        <w:pStyle w:val="NoSpacing"/>
        <w:jc w:val="center"/>
        <w:rPr>
          <w:rFonts w:ascii="Times New Roman" w:hAnsi="Times New Roman" w:cs="Times New Roman"/>
          <w:b/>
          <w:sz w:val="24"/>
          <w:szCs w:val="24"/>
        </w:rPr>
      </w:pPr>
    </w:p>
    <w:p w14:paraId="396CC544" w14:textId="77777777" w:rsidR="006863E5" w:rsidRDefault="006863E5">
      <w:pPr>
        <w:rPr>
          <w:rFonts w:ascii="Times New Roman" w:hAnsi="Times New Roman" w:cs="Times New Roman"/>
          <w:b/>
          <w:sz w:val="24"/>
          <w:szCs w:val="24"/>
        </w:rPr>
      </w:pPr>
      <w:r>
        <w:rPr>
          <w:rFonts w:ascii="Times New Roman" w:hAnsi="Times New Roman" w:cs="Times New Roman"/>
          <w:b/>
          <w:sz w:val="24"/>
          <w:szCs w:val="24"/>
        </w:rPr>
        <w:br w:type="page"/>
      </w:r>
    </w:p>
    <w:p w14:paraId="737B9053" w14:textId="0FA270EE" w:rsidR="00D83820" w:rsidRDefault="00D83820" w:rsidP="005615B4">
      <w:pPr>
        <w:pStyle w:val="NoSpacing"/>
        <w:jc w:val="both"/>
        <w:rPr>
          <w:rFonts w:ascii="Times New Roman" w:hAnsi="Times New Roman" w:cs="Times New Roman"/>
          <w:b/>
          <w:sz w:val="24"/>
          <w:szCs w:val="24"/>
        </w:rPr>
      </w:pPr>
      <w:r>
        <w:rPr>
          <w:rFonts w:ascii="Times New Roman" w:hAnsi="Times New Roman" w:cs="Times New Roman"/>
          <w:b/>
          <w:sz w:val="24"/>
          <w:szCs w:val="24"/>
        </w:rPr>
        <w:lastRenderedPageBreak/>
        <w:t>INTRODUCTION</w:t>
      </w:r>
    </w:p>
    <w:p w14:paraId="6C7CE559" w14:textId="77777777" w:rsidR="00D83820" w:rsidRDefault="00D83820" w:rsidP="005615B4">
      <w:pPr>
        <w:pStyle w:val="NoSpacing"/>
        <w:jc w:val="both"/>
        <w:rPr>
          <w:rFonts w:ascii="Times New Roman" w:hAnsi="Times New Roman" w:cs="Times New Roman"/>
          <w:sz w:val="24"/>
          <w:szCs w:val="24"/>
        </w:rPr>
      </w:pPr>
    </w:p>
    <w:p w14:paraId="0E778344" w14:textId="2D3A9A06" w:rsidR="00D83820" w:rsidRPr="00D83820" w:rsidRDefault="00D83820" w:rsidP="005615B4">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This document is a template memorandum for African states to submit to members of parliament on the occasion of a submission of the Convention on Cluster Munitions for ratification or accession. </w:t>
      </w:r>
      <w:r w:rsidR="00824261">
        <w:rPr>
          <w:rFonts w:ascii="Times New Roman" w:hAnsi="Times New Roman" w:cs="Times New Roman"/>
          <w:sz w:val="24"/>
          <w:szCs w:val="24"/>
        </w:rPr>
        <w:t xml:space="preserve">It is </w:t>
      </w:r>
      <w:r w:rsidRPr="00D83820">
        <w:rPr>
          <w:rFonts w:ascii="Times New Roman" w:hAnsi="Times New Roman" w:cs="Times New Roman"/>
          <w:sz w:val="24"/>
          <w:szCs w:val="24"/>
        </w:rPr>
        <w:t xml:space="preserve">designed to be adjusted to </w:t>
      </w:r>
      <w:r w:rsidR="00824261">
        <w:rPr>
          <w:rFonts w:ascii="Times New Roman" w:hAnsi="Times New Roman" w:cs="Times New Roman"/>
          <w:sz w:val="24"/>
          <w:szCs w:val="24"/>
        </w:rPr>
        <w:t xml:space="preserve">the specific </w:t>
      </w:r>
      <w:r w:rsidRPr="00D83820">
        <w:rPr>
          <w:rFonts w:ascii="Times New Roman" w:hAnsi="Times New Roman" w:cs="Times New Roman"/>
          <w:sz w:val="24"/>
          <w:szCs w:val="24"/>
        </w:rPr>
        <w:t>circumstances</w:t>
      </w:r>
      <w:r w:rsidR="00824261">
        <w:rPr>
          <w:rFonts w:ascii="Times New Roman" w:hAnsi="Times New Roman" w:cs="Times New Roman"/>
          <w:sz w:val="24"/>
          <w:szCs w:val="24"/>
        </w:rPr>
        <w:t xml:space="preserve"> of the country using it</w:t>
      </w:r>
      <w:r w:rsidRPr="00D83820">
        <w:rPr>
          <w:rFonts w:ascii="Times New Roman" w:hAnsi="Times New Roman" w:cs="Times New Roman"/>
          <w:sz w:val="24"/>
          <w:szCs w:val="24"/>
        </w:rPr>
        <w:t xml:space="preserve">. Grey areas and square brackets indicate the sections that need to be tailored. </w:t>
      </w:r>
      <w:r w:rsidR="00824261">
        <w:rPr>
          <w:rFonts w:ascii="Times New Roman" w:hAnsi="Times New Roman" w:cs="Times New Roman"/>
          <w:sz w:val="24"/>
          <w:szCs w:val="24"/>
        </w:rPr>
        <w:t xml:space="preserve">Those sections in grey that do not apply, as well as all explanatory text in grey or brackets, should be removed before submission </w:t>
      </w:r>
    </w:p>
    <w:p w14:paraId="665CC29A" w14:textId="77777777" w:rsidR="00D83820" w:rsidRDefault="00D83820" w:rsidP="005615B4">
      <w:pPr>
        <w:pStyle w:val="NoSpacing"/>
        <w:jc w:val="both"/>
        <w:rPr>
          <w:rFonts w:ascii="Times New Roman" w:hAnsi="Times New Roman" w:cs="Times New Roman"/>
          <w:b/>
          <w:sz w:val="24"/>
          <w:szCs w:val="24"/>
        </w:rPr>
      </w:pPr>
    </w:p>
    <w:p w14:paraId="0184327C" w14:textId="74E968F7" w:rsidR="005615B4" w:rsidRDefault="005615B4" w:rsidP="005615B4">
      <w:pPr>
        <w:pStyle w:val="NoSpacing"/>
        <w:jc w:val="both"/>
        <w:rPr>
          <w:rFonts w:ascii="Times New Roman" w:hAnsi="Times New Roman" w:cs="Times New Roman"/>
          <w:b/>
          <w:sz w:val="24"/>
          <w:szCs w:val="24"/>
        </w:rPr>
      </w:pPr>
      <w:r>
        <w:rPr>
          <w:rFonts w:ascii="Times New Roman" w:hAnsi="Times New Roman" w:cs="Times New Roman"/>
          <w:b/>
          <w:sz w:val="24"/>
          <w:szCs w:val="24"/>
        </w:rPr>
        <w:t>ACTION REQUIRED</w:t>
      </w:r>
    </w:p>
    <w:p w14:paraId="1CD88D29" w14:textId="77777777" w:rsidR="006863E5" w:rsidRDefault="006863E5" w:rsidP="005615B4">
      <w:pPr>
        <w:pStyle w:val="NoSpacing"/>
        <w:jc w:val="both"/>
        <w:rPr>
          <w:rFonts w:ascii="Times New Roman" w:hAnsi="Times New Roman" w:cs="Times New Roman"/>
          <w:sz w:val="24"/>
          <w:szCs w:val="24"/>
        </w:rPr>
      </w:pPr>
    </w:p>
    <w:p w14:paraId="1A903D3D" w14:textId="3BF0862F" w:rsidR="00250E20" w:rsidRPr="00DE06D6" w:rsidRDefault="00250E20" w:rsidP="005615B4">
      <w:pPr>
        <w:pStyle w:val="NoSpacing"/>
        <w:jc w:val="both"/>
        <w:rPr>
          <w:rFonts w:ascii="Times New Roman" w:hAnsi="Times New Roman" w:cs="Times New Roman"/>
          <w:b/>
          <w:i/>
          <w:sz w:val="24"/>
          <w:szCs w:val="24"/>
          <w:highlight w:val="lightGray"/>
        </w:rPr>
      </w:pPr>
      <w:r w:rsidRPr="00DE06D6">
        <w:rPr>
          <w:rFonts w:ascii="Times New Roman" w:hAnsi="Times New Roman" w:cs="Times New Roman"/>
          <w:b/>
          <w:i/>
          <w:sz w:val="24"/>
          <w:szCs w:val="24"/>
          <w:highlight w:val="lightGray"/>
        </w:rPr>
        <w:t>(</w:t>
      </w:r>
      <w:r w:rsidR="00AA437B" w:rsidRPr="00DE06D6">
        <w:rPr>
          <w:rFonts w:ascii="Times New Roman" w:hAnsi="Times New Roman" w:cs="Times New Roman"/>
          <w:b/>
          <w:i/>
          <w:sz w:val="24"/>
          <w:szCs w:val="24"/>
          <w:highlight w:val="lightGray"/>
        </w:rPr>
        <w:t xml:space="preserve">Select the option </w:t>
      </w:r>
      <w:r w:rsidRPr="00DE06D6">
        <w:rPr>
          <w:rFonts w:ascii="Times New Roman" w:hAnsi="Times New Roman" w:cs="Times New Roman"/>
          <w:b/>
          <w:i/>
          <w:sz w:val="24"/>
          <w:szCs w:val="24"/>
          <w:highlight w:val="lightGray"/>
        </w:rPr>
        <w:t>applicable</w:t>
      </w:r>
      <w:r w:rsidR="00AA437B" w:rsidRPr="00DE06D6">
        <w:rPr>
          <w:rFonts w:ascii="Times New Roman" w:hAnsi="Times New Roman" w:cs="Times New Roman"/>
          <w:b/>
          <w:i/>
          <w:sz w:val="24"/>
          <w:szCs w:val="24"/>
          <w:highlight w:val="lightGray"/>
        </w:rPr>
        <w:t xml:space="preserve"> for your country</w:t>
      </w:r>
      <w:r w:rsidRPr="00DE06D6">
        <w:rPr>
          <w:rFonts w:ascii="Times New Roman" w:hAnsi="Times New Roman" w:cs="Times New Roman"/>
          <w:b/>
          <w:i/>
          <w:sz w:val="24"/>
          <w:szCs w:val="24"/>
          <w:highlight w:val="lightGray"/>
        </w:rPr>
        <w:t>)</w:t>
      </w:r>
    </w:p>
    <w:p w14:paraId="4791608A" w14:textId="39FF1426" w:rsidR="005615B4" w:rsidRPr="00DE06D6" w:rsidRDefault="00DE06D6" w:rsidP="005615B4">
      <w:pPr>
        <w:pStyle w:val="NoSpacing"/>
        <w:jc w:val="both"/>
        <w:rPr>
          <w:rFonts w:ascii="Times New Roman" w:hAnsi="Times New Roman" w:cs="Times New Roman"/>
          <w:b/>
          <w:sz w:val="24"/>
          <w:szCs w:val="24"/>
        </w:rPr>
      </w:pPr>
      <w:r>
        <w:rPr>
          <w:rFonts w:ascii="Times New Roman" w:hAnsi="Times New Roman" w:cs="Times New Roman"/>
          <w:b/>
          <w:sz w:val="24"/>
          <w:szCs w:val="24"/>
          <w:highlight w:val="lightGray"/>
        </w:rPr>
        <w:t>[</w:t>
      </w:r>
      <w:r w:rsidR="005615B4" w:rsidRPr="00DE06D6">
        <w:rPr>
          <w:rFonts w:ascii="Times New Roman" w:hAnsi="Times New Roman" w:cs="Times New Roman"/>
          <w:b/>
          <w:sz w:val="24"/>
          <w:szCs w:val="24"/>
          <w:highlight w:val="lightGray"/>
        </w:rPr>
        <w:t>OPTION A</w:t>
      </w:r>
      <w:r w:rsidRPr="00DE06D6">
        <w:rPr>
          <w:rFonts w:ascii="Times New Roman" w:hAnsi="Times New Roman" w:cs="Times New Roman"/>
          <w:b/>
          <w:sz w:val="24"/>
          <w:szCs w:val="24"/>
          <w:highlight w:val="lightGray"/>
        </w:rPr>
        <w:t>]</w:t>
      </w:r>
    </w:p>
    <w:p w14:paraId="2F316F64" w14:textId="69AECDE6" w:rsidR="005615B4" w:rsidRPr="00250E20" w:rsidRDefault="005615B4" w:rsidP="005615B4">
      <w:pPr>
        <w:pStyle w:val="NoSpacing"/>
        <w:jc w:val="both"/>
        <w:rPr>
          <w:rFonts w:ascii="Times New Roman" w:hAnsi="Times New Roman" w:cs="Times New Roman"/>
          <w:sz w:val="24"/>
          <w:szCs w:val="24"/>
        </w:rPr>
      </w:pPr>
      <w:r w:rsidRPr="00250E20">
        <w:rPr>
          <w:rFonts w:ascii="Times New Roman" w:hAnsi="Times New Roman" w:cs="Times New Roman"/>
          <w:sz w:val="24"/>
          <w:szCs w:val="24"/>
        </w:rPr>
        <w:t xml:space="preserve">Honorable Members are respectfully requested to </w:t>
      </w:r>
      <w:r w:rsidR="002C63E6" w:rsidRPr="00250E20">
        <w:rPr>
          <w:rFonts w:ascii="Times New Roman" w:hAnsi="Times New Roman" w:cs="Times New Roman"/>
          <w:sz w:val="24"/>
          <w:szCs w:val="24"/>
        </w:rPr>
        <w:t xml:space="preserve">approve </w:t>
      </w:r>
      <w:r w:rsidRPr="00250E20">
        <w:rPr>
          <w:rFonts w:ascii="Times New Roman" w:hAnsi="Times New Roman" w:cs="Times New Roman"/>
          <w:sz w:val="24"/>
          <w:szCs w:val="24"/>
        </w:rPr>
        <w:t>ratif</w:t>
      </w:r>
      <w:r w:rsidR="002C63E6" w:rsidRPr="00250E20">
        <w:rPr>
          <w:rFonts w:ascii="Times New Roman" w:hAnsi="Times New Roman" w:cs="Times New Roman"/>
          <w:sz w:val="24"/>
          <w:szCs w:val="24"/>
        </w:rPr>
        <w:t>ication of</w:t>
      </w:r>
      <w:r w:rsidRPr="00250E20">
        <w:rPr>
          <w:rFonts w:ascii="Times New Roman" w:hAnsi="Times New Roman" w:cs="Times New Roman"/>
          <w:sz w:val="24"/>
          <w:szCs w:val="24"/>
        </w:rPr>
        <w:t xml:space="preserve"> the Convention on Cluster Muniti</w:t>
      </w:r>
      <w:r w:rsidR="00225DAF" w:rsidRPr="00250E20">
        <w:rPr>
          <w:rFonts w:ascii="Times New Roman" w:hAnsi="Times New Roman" w:cs="Times New Roman"/>
          <w:sz w:val="24"/>
          <w:szCs w:val="24"/>
        </w:rPr>
        <w:t xml:space="preserve">ons (CCM), which was signed by </w:t>
      </w:r>
      <w:r w:rsidR="00225DAF" w:rsidRPr="00E839E9">
        <w:rPr>
          <w:rFonts w:ascii="Times New Roman" w:hAnsi="Times New Roman" w:cs="Times New Roman"/>
          <w:sz w:val="24"/>
          <w:szCs w:val="24"/>
          <w:highlight w:val="lightGray"/>
        </w:rPr>
        <w:t>[COUNTRY]</w:t>
      </w:r>
      <w:r w:rsidR="00225DAF" w:rsidRPr="00250E20">
        <w:rPr>
          <w:rFonts w:ascii="Times New Roman" w:hAnsi="Times New Roman" w:cs="Times New Roman"/>
          <w:sz w:val="24"/>
          <w:szCs w:val="24"/>
        </w:rPr>
        <w:t xml:space="preserve"> on </w:t>
      </w:r>
      <w:r w:rsidR="00225DAF" w:rsidRPr="00E839E9">
        <w:rPr>
          <w:rFonts w:ascii="Times New Roman" w:hAnsi="Times New Roman" w:cs="Times New Roman"/>
          <w:sz w:val="24"/>
          <w:szCs w:val="24"/>
          <w:highlight w:val="lightGray"/>
        </w:rPr>
        <w:t>[DATE]</w:t>
      </w:r>
      <w:r w:rsidR="00225DAF" w:rsidRPr="00250E20">
        <w:rPr>
          <w:rFonts w:ascii="Times New Roman" w:hAnsi="Times New Roman" w:cs="Times New Roman"/>
          <w:sz w:val="24"/>
          <w:szCs w:val="24"/>
        </w:rPr>
        <w:t xml:space="preserve"> in conformity with Article </w:t>
      </w:r>
      <w:r w:rsidR="00225DAF" w:rsidRPr="007A16CF">
        <w:rPr>
          <w:rFonts w:ascii="Times New Roman" w:hAnsi="Times New Roman" w:cs="Times New Roman"/>
          <w:sz w:val="24"/>
          <w:szCs w:val="24"/>
          <w:highlight w:val="lightGray"/>
        </w:rPr>
        <w:t>[PUT NUMBER]</w:t>
      </w:r>
      <w:r w:rsidRPr="00250E20">
        <w:rPr>
          <w:rFonts w:ascii="Times New Roman" w:hAnsi="Times New Roman" w:cs="Times New Roman"/>
          <w:sz w:val="24"/>
          <w:szCs w:val="24"/>
        </w:rPr>
        <w:t xml:space="preserve"> of the Constitution.</w:t>
      </w:r>
    </w:p>
    <w:p w14:paraId="168B2BCB" w14:textId="77777777" w:rsidR="005615B4" w:rsidRPr="00D842B2" w:rsidRDefault="005615B4" w:rsidP="005615B4">
      <w:pPr>
        <w:pStyle w:val="NoSpacing"/>
        <w:jc w:val="both"/>
        <w:rPr>
          <w:rFonts w:ascii="Times New Roman" w:hAnsi="Times New Roman" w:cs="Times New Roman"/>
          <w:sz w:val="24"/>
          <w:szCs w:val="24"/>
          <w:highlight w:val="lightGray"/>
        </w:rPr>
      </w:pPr>
    </w:p>
    <w:p w14:paraId="741BC3C4" w14:textId="75F0FCBE" w:rsidR="005615B4" w:rsidRPr="00DE06D6" w:rsidRDefault="00DE06D6" w:rsidP="005615B4">
      <w:pPr>
        <w:pStyle w:val="NoSpacing"/>
        <w:jc w:val="both"/>
        <w:rPr>
          <w:rFonts w:ascii="Times New Roman" w:hAnsi="Times New Roman" w:cs="Times New Roman"/>
          <w:b/>
          <w:sz w:val="24"/>
          <w:szCs w:val="24"/>
        </w:rPr>
      </w:pPr>
      <w:r>
        <w:rPr>
          <w:rFonts w:ascii="Times New Roman" w:hAnsi="Times New Roman" w:cs="Times New Roman"/>
          <w:b/>
          <w:sz w:val="24"/>
          <w:szCs w:val="24"/>
          <w:highlight w:val="lightGray"/>
        </w:rPr>
        <w:t>[</w:t>
      </w:r>
      <w:r w:rsidR="005615B4" w:rsidRPr="00DE06D6">
        <w:rPr>
          <w:rFonts w:ascii="Times New Roman" w:hAnsi="Times New Roman" w:cs="Times New Roman"/>
          <w:b/>
          <w:sz w:val="24"/>
          <w:szCs w:val="24"/>
          <w:highlight w:val="lightGray"/>
        </w:rPr>
        <w:t>OPTION B</w:t>
      </w:r>
      <w:r w:rsidRPr="00DE06D6">
        <w:rPr>
          <w:rFonts w:ascii="Times New Roman" w:hAnsi="Times New Roman" w:cs="Times New Roman"/>
          <w:b/>
          <w:sz w:val="24"/>
          <w:szCs w:val="24"/>
          <w:highlight w:val="lightGray"/>
        </w:rPr>
        <w:t>]</w:t>
      </w:r>
    </w:p>
    <w:p w14:paraId="683218CE" w14:textId="4BF4DCBA" w:rsidR="00F66F52" w:rsidRPr="00F66F52" w:rsidRDefault="005615B4" w:rsidP="00F66F52">
      <w:pPr>
        <w:pStyle w:val="NoSpacing"/>
        <w:jc w:val="both"/>
        <w:rPr>
          <w:rFonts w:ascii="Times New Roman" w:hAnsi="Times New Roman" w:cs="Times New Roman"/>
          <w:sz w:val="24"/>
          <w:szCs w:val="24"/>
        </w:rPr>
      </w:pPr>
      <w:r w:rsidRPr="00250E20">
        <w:rPr>
          <w:rFonts w:ascii="Times New Roman" w:hAnsi="Times New Roman" w:cs="Times New Roman"/>
          <w:sz w:val="24"/>
          <w:szCs w:val="24"/>
        </w:rPr>
        <w:t>Honorable Members are respectf</w:t>
      </w:r>
      <w:r w:rsidR="00225DAF" w:rsidRPr="00250E20">
        <w:rPr>
          <w:rFonts w:ascii="Times New Roman" w:hAnsi="Times New Roman" w:cs="Times New Roman"/>
          <w:sz w:val="24"/>
          <w:szCs w:val="24"/>
        </w:rPr>
        <w:t xml:space="preserve">ully requested to approve </w:t>
      </w:r>
      <w:r w:rsidR="00225DAF" w:rsidRPr="00E839E9">
        <w:rPr>
          <w:rFonts w:ascii="Times New Roman" w:hAnsi="Times New Roman" w:cs="Times New Roman"/>
          <w:sz w:val="24"/>
          <w:szCs w:val="24"/>
          <w:highlight w:val="lightGray"/>
        </w:rPr>
        <w:t>[COUNTRY]</w:t>
      </w:r>
      <w:r w:rsidRPr="00250E20">
        <w:rPr>
          <w:rFonts w:ascii="Times New Roman" w:hAnsi="Times New Roman" w:cs="Times New Roman"/>
          <w:sz w:val="24"/>
          <w:szCs w:val="24"/>
        </w:rPr>
        <w:t xml:space="preserve"> accession to the Convention on Cluster Munitions (CCM)</w:t>
      </w:r>
      <w:r w:rsidR="00225DAF" w:rsidRPr="00250E20">
        <w:rPr>
          <w:rFonts w:ascii="Times New Roman" w:hAnsi="Times New Roman" w:cs="Times New Roman"/>
          <w:sz w:val="24"/>
          <w:szCs w:val="24"/>
        </w:rPr>
        <w:t xml:space="preserve"> in conformity with Article </w:t>
      </w:r>
      <w:r w:rsidR="00225DAF" w:rsidRPr="00E839E9">
        <w:rPr>
          <w:rFonts w:ascii="Times New Roman" w:hAnsi="Times New Roman" w:cs="Times New Roman"/>
          <w:sz w:val="24"/>
          <w:szCs w:val="24"/>
          <w:highlight w:val="lightGray"/>
        </w:rPr>
        <w:t>[PUT NUMBER]</w:t>
      </w:r>
      <w:r w:rsidR="00F66F52" w:rsidRPr="00250E20">
        <w:rPr>
          <w:rFonts w:ascii="Times New Roman" w:hAnsi="Times New Roman" w:cs="Times New Roman"/>
          <w:sz w:val="24"/>
          <w:szCs w:val="24"/>
        </w:rPr>
        <w:t xml:space="preserve"> of the Constitution.</w:t>
      </w:r>
    </w:p>
    <w:p w14:paraId="64EE9889" w14:textId="113817F4" w:rsidR="005615B4" w:rsidRDefault="00250E20" w:rsidP="00250E20">
      <w:pPr>
        <w:pStyle w:val="NoSpacing"/>
        <w:tabs>
          <w:tab w:val="left" w:pos="1065"/>
        </w:tabs>
        <w:jc w:val="both"/>
        <w:rPr>
          <w:rFonts w:ascii="Times New Roman" w:hAnsi="Times New Roman" w:cs="Times New Roman"/>
          <w:sz w:val="24"/>
          <w:szCs w:val="24"/>
        </w:rPr>
      </w:pPr>
      <w:r>
        <w:rPr>
          <w:rFonts w:ascii="Times New Roman" w:hAnsi="Times New Roman" w:cs="Times New Roman"/>
          <w:sz w:val="24"/>
          <w:szCs w:val="24"/>
        </w:rPr>
        <w:tab/>
      </w:r>
    </w:p>
    <w:p w14:paraId="305EA9B8" w14:textId="77777777" w:rsidR="005615B4" w:rsidRDefault="005615B4" w:rsidP="005615B4">
      <w:pPr>
        <w:pStyle w:val="NoSpacing"/>
        <w:jc w:val="both"/>
        <w:rPr>
          <w:rFonts w:ascii="Times New Roman" w:hAnsi="Times New Roman" w:cs="Times New Roman"/>
          <w:sz w:val="24"/>
          <w:szCs w:val="24"/>
        </w:rPr>
      </w:pPr>
    </w:p>
    <w:p w14:paraId="3AA1CB8A" w14:textId="77777777" w:rsidR="005615B4" w:rsidRDefault="005615B4" w:rsidP="005615B4">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BACKGROUND </w:t>
      </w:r>
    </w:p>
    <w:p w14:paraId="1C5F776B" w14:textId="1AA3E2A3" w:rsidR="00A77845" w:rsidRDefault="005615B4" w:rsidP="005615B4">
      <w:pPr>
        <w:pStyle w:val="NoSpacing"/>
        <w:jc w:val="both"/>
        <w:rPr>
          <w:rFonts w:ascii="Times New Roman" w:hAnsi="Times New Roman" w:cs="Times New Roman"/>
          <w:sz w:val="24"/>
          <w:szCs w:val="24"/>
        </w:rPr>
      </w:pPr>
      <w:r>
        <w:rPr>
          <w:rFonts w:ascii="Times New Roman" w:hAnsi="Times New Roman" w:cs="Times New Roman"/>
          <w:sz w:val="24"/>
          <w:szCs w:val="24"/>
        </w:rPr>
        <w:t xml:space="preserve">Cluster </w:t>
      </w:r>
      <w:r w:rsidR="00B945B2">
        <w:rPr>
          <w:rFonts w:ascii="Times New Roman" w:hAnsi="Times New Roman" w:cs="Times New Roman"/>
          <w:sz w:val="24"/>
          <w:szCs w:val="24"/>
        </w:rPr>
        <w:t xml:space="preserve">munitions </w:t>
      </w:r>
      <w:r>
        <w:rPr>
          <w:rFonts w:ascii="Times New Roman" w:hAnsi="Times New Roman" w:cs="Times New Roman"/>
          <w:sz w:val="24"/>
          <w:szCs w:val="24"/>
        </w:rPr>
        <w:t>(</w:t>
      </w:r>
      <w:r w:rsidR="00B945B2">
        <w:rPr>
          <w:rFonts w:ascii="Times New Roman" w:hAnsi="Times New Roman" w:cs="Times New Roman"/>
          <w:sz w:val="24"/>
          <w:szCs w:val="24"/>
        </w:rPr>
        <w:t>also known as c</w:t>
      </w:r>
      <w:r>
        <w:rPr>
          <w:rFonts w:ascii="Times New Roman" w:hAnsi="Times New Roman" w:cs="Times New Roman"/>
          <w:sz w:val="24"/>
          <w:szCs w:val="24"/>
        </w:rPr>
        <w:t xml:space="preserve">luster </w:t>
      </w:r>
      <w:r w:rsidR="00B945B2">
        <w:rPr>
          <w:rFonts w:ascii="Times New Roman" w:hAnsi="Times New Roman" w:cs="Times New Roman"/>
          <w:sz w:val="24"/>
          <w:szCs w:val="24"/>
        </w:rPr>
        <w:t>b</w:t>
      </w:r>
      <w:r>
        <w:rPr>
          <w:rFonts w:ascii="Times New Roman" w:hAnsi="Times New Roman" w:cs="Times New Roman"/>
          <w:sz w:val="24"/>
          <w:szCs w:val="24"/>
        </w:rPr>
        <w:t>ombs) cause serious humanitarian harm to civilians</w:t>
      </w:r>
      <w:r w:rsidR="002C63E6">
        <w:rPr>
          <w:rFonts w:ascii="Times New Roman" w:hAnsi="Times New Roman" w:cs="Times New Roman"/>
          <w:sz w:val="24"/>
          <w:szCs w:val="24"/>
        </w:rPr>
        <w:t xml:space="preserve"> at the time of attack and</w:t>
      </w:r>
      <w:r>
        <w:rPr>
          <w:rFonts w:ascii="Times New Roman" w:hAnsi="Times New Roman" w:cs="Times New Roman"/>
          <w:sz w:val="24"/>
          <w:szCs w:val="24"/>
        </w:rPr>
        <w:t xml:space="preserve"> long after the cessation of hostilit</w:t>
      </w:r>
      <w:r w:rsidR="002C63E6">
        <w:rPr>
          <w:rFonts w:ascii="Times New Roman" w:hAnsi="Times New Roman" w:cs="Times New Roman"/>
          <w:sz w:val="24"/>
          <w:szCs w:val="24"/>
        </w:rPr>
        <w:t>ies</w:t>
      </w:r>
      <w:r w:rsidR="00786CD1">
        <w:rPr>
          <w:rFonts w:ascii="Times New Roman" w:hAnsi="Times New Roman" w:cs="Times New Roman"/>
          <w:sz w:val="24"/>
          <w:szCs w:val="24"/>
        </w:rPr>
        <w:t>.</w:t>
      </w:r>
      <w:r w:rsidR="00044DBE" w:rsidDel="00044DBE">
        <w:rPr>
          <w:rFonts w:ascii="Times New Roman" w:hAnsi="Times New Roman" w:cs="Times New Roman"/>
          <w:sz w:val="24"/>
          <w:szCs w:val="24"/>
        </w:rPr>
        <w:t xml:space="preserve"> </w:t>
      </w:r>
      <w:r w:rsidR="00A77845">
        <w:rPr>
          <w:rFonts w:ascii="Times New Roman" w:hAnsi="Times New Roman" w:cs="Times New Roman"/>
          <w:sz w:val="24"/>
          <w:szCs w:val="24"/>
        </w:rPr>
        <w:t>Cluster munitions’</w:t>
      </w:r>
      <w:r w:rsidR="00A77845" w:rsidRPr="00AB5E01">
        <w:rPr>
          <w:rFonts w:ascii="Times New Roman" w:hAnsi="Times New Roman" w:cs="Times New Roman"/>
          <w:sz w:val="24"/>
          <w:szCs w:val="24"/>
        </w:rPr>
        <w:t xml:space="preserve"> wide area footprint of destruction</w:t>
      </w:r>
      <w:r w:rsidR="00A77845">
        <w:rPr>
          <w:rFonts w:ascii="Times New Roman" w:hAnsi="Times New Roman" w:cs="Times New Roman"/>
          <w:sz w:val="24"/>
          <w:szCs w:val="24"/>
        </w:rPr>
        <w:t xml:space="preserve"> – the size of one to two football fields – c</w:t>
      </w:r>
      <w:r w:rsidR="00A77845" w:rsidRPr="00AB5E01">
        <w:rPr>
          <w:rFonts w:ascii="Times New Roman" w:hAnsi="Times New Roman" w:cs="Times New Roman"/>
          <w:sz w:val="24"/>
          <w:szCs w:val="24"/>
        </w:rPr>
        <w:t>auses harm when deployed</w:t>
      </w:r>
      <w:r w:rsidR="00A77845">
        <w:rPr>
          <w:rFonts w:ascii="Times New Roman" w:hAnsi="Times New Roman" w:cs="Times New Roman"/>
          <w:sz w:val="24"/>
          <w:szCs w:val="24"/>
        </w:rPr>
        <w:t xml:space="preserve"> because the weapons cannot</w:t>
      </w:r>
      <w:r w:rsidR="00A77845" w:rsidRPr="00AB5E01">
        <w:rPr>
          <w:rFonts w:ascii="Times New Roman" w:hAnsi="Times New Roman" w:cs="Times New Roman"/>
          <w:sz w:val="24"/>
          <w:szCs w:val="24"/>
        </w:rPr>
        <w:t xml:space="preserve"> distinguish between civilian and military targets within the </w:t>
      </w:r>
      <w:r w:rsidR="00A77845">
        <w:rPr>
          <w:rFonts w:ascii="Times New Roman" w:hAnsi="Times New Roman" w:cs="Times New Roman"/>
          <w:sz w:val="24"/>
          <w:szCs w:val="24"/>
        </w:rPr>
        <w:t xml:space="preserve">large </w:t>
      </w:r>
      <w:r w:rsidR="00A77845" w:rsidRPr="00AB5E01">
        <w:rPr>
          <w:rFonts w:ascii="Times New Roman" w:hAnsi="Times New Roman" w:cs="Times New Roman"/>
          <w:sz w:val="24"/>
          <w:szCs w:val="24"/>
        </w:rPr>
        <w:t xml:space="preserve">strike area. </w:t>
      </w:r>
      <w:r w:rsidR="00A77845" w:rsidRPr="00FB145B">
        <w:rPr>
          <w:rFonts w:ascii="Times New Roman" w:hAnsi="Times New Roman" w:cs="Times New Roman"/>
          <w:sz w:val="24"/>
          <w:szCs w:val="24"/>
        </w:rPr>
        <w:t xml:space="preserve">In addition, the failure rate of these weapons is </w:t>
      </w:r>
      <w:r w:rsidR="005A3E6F">
        <w:rPr>
          <w:rFonts w:ascii="Times New Roman" w:hAnsi="Times New Roman" w:cs="Times New Roman"/>
          <w:sz w:val="24"/>
          <w:szCs w:val="24"/>
        </w:rPr>
        <w:t xml:space="preserve">often </w:t>
      </w:r>
      <w:r w:rsidR="00A77845" w:rsidRPr="00FB145B">
        <w:rPr>
          <w:rFonts w:ascii="Times New Roman" w:hAnsi="Times New Roman" w:cs="Times New Roman"/>
          <w:sz w:val="24"/>
          <w:szCs w:val="24"/>
        </w:rPr>
        <w:t xml:space="preserve">significant, </w:t>
      </w:r>
      <w:r w:rsidR="00994824">
        <w:rPr>
          <w:rFonts w:ascii="Times New Roman" w:hAnsi="Times New Roman" w:cs="Times New Roman"/>
          <w:sz w:val="24"/>
          <w:szCs w:val="24"/>
        </w:rPr>
        <w:t xml:space="preserve">meaning </w:t>
      </w:r>
      <w:r w:rsidR="00A77845" w:rsidRPr="00FB145B">
        <w:rPr>
          <w:rFonts w:ascii="Times New Roman" w:hAnsi="Times New Roman" w:cs="Times New Roman"/>
          <w:sz w:val="24"/>
          <w:szCs w:val="24"/>
        </w:rPr>
        <w:t>a large quantity of</w:t>
      </w:r>
      <w:r w:rsidR="00A77845">
        <w:rPr>
          <w:rFonts w:ascii="Times New Roman" w:hAnsi="Times New Roman" w:cs="Times New Roman"/>
          <w:sz w:val="24"/>
          <w:szCs w:val="24"/>
        </w:rPr>
        <w:t xml:space="preserve"> </w:t>
      </w:r>
      <w:r w:rsidR="00B32BA1">
        <w:rPr>
          <w:rFonts w:ascii="Times New Roman" w:hAnsi="Times New Roman" w:cs="Times New Roman"/>
          <w:sz w:val="24"/>
          <w:szCs w:val="24"/>
        </w:rPr>
        <w:t xml:space="preserve">unexploded submunitions </w:t>
      </w:r>
      <w:r w:rsidR="00994824">
        <w:rPr>
          <w:rFonts w:ascii="Times New Roman" w:hAnsi="Times New Roman" w:cs="Times New Roman"/>
          <w:sz w:val="24"/>
          <w:szCs w:val="24"/>
        </w:rPr>
        <w:t xml:space="preserve">is left behind </w:t>
      </w:r>
      <w:r w:rsidR="00A77845">
        <w:rPr>
          <w:rFonts w:ascii="Times New Roman" w:hAnsi="Times New Roman" w:cs="Times New Roman"/>
          <w:sz w:val="24"/>
          <w:szCs w:val="24"/>
        </w:rPr>
        <w:t xml:space="preserve">that continue to kill and injure civilians long after the cessation of a conflict.  Cluster munitions also interfere with the return of evacuated, displaced or refugee populations and civilians’ socio-economic activities, such as farming. </w:t>
      </w:r>
    </w:p>
    <w:p w14:paraId="429B2A81" w14:textId="77777777" w:rsidR="00A77845" w:rsidRDefault="00A77845" w:rsidP="005615B4">
      <w:pPr>
        <w:pStyle w:val="NoSpacing"/>
        <w:jc w:val="both"/>
        <w:rPr>
          <w:rFonts w:ascii="Times New Roman" w:hAnsi="Times New Roman" w:cs="Times New Roman"/>
          <w:sz w:val="24"/>
          <w:szCs w:val="24"/>
        </w:rPr>
      </w:pPr>
    </w:p>
    <w:p w14:paraId="5FF25B77" w14:textId="7266E2AD" w:rsidR="005615B4" w:rsidRDefault="005615B4" w:rsidP="005615B4">
      <w:pPr>
        <w:pStyle w:val="NoSpacing"/>
        <w:jc w:val="both"/>
        <w:rPr>
          <w:rFonts w:ascii="Times New Roman" w:hAnsi="Times New Roman" w:cs="Times New Roman"/>
          <w:sz w:val="24"/>
          <w:szCs w:val="24"/>
        </w:rPr>
      </w:pPr>
      <w:r>
        <w:rPr>
          <w:rFonts w:ascii="Times New Roman" w:hAnsi="Times New Roman" w:cs="Times New Roman"/>
          <w:sz w:val="24"/>
          <w:szCs w:val="24"/>
        </w:rPr>
        <w:t>Recognizing the</w:t>
      </w:r>
      <w:r w:rsidR="00044DBE">
        <w:rPr>
          <w:rFonts w:ascii="Times New Roman" w:hAnsi="Times New Roman" w:cs="Times New Roman"/>
          <w:sz w:val="24"/>
          <w:szCs w:val="24"/>
        </w:rPr>
        <w:t>se</w:t>
      </w:r>
      <w:r>
        <w:rPr>
          <w:rFonts w:ascii="Times New Roman" w:hAnsi="Times New Roman" w:cs="Times New Roman"/>
          <w:sz w:val="24"/>
          <w:szCs w:val="24"/>
        </w:rPr>
        <w:t xml:space="preserve"> grave humanitarian consequences, a group of 46 like-minded states led by Norway,</w:t>
      </w:r>
      <w:r w:rsidR="00BF72A7">
        <w:rPr>
          <w:rFonts w:ascii="Times New Roman" w:hAnsi="Times New Roman" w:cs="Times New Roman"/>
          <w:sz w:val="24"/>
          <w:szCs w:val="24"/>
        </w:rPr>
        <w:t xml:space="preserve"> as well as</w:t>
      </w:r>
      <w:r w:rsidR="00780655">
        <w:rPr>
          <w:rFonts w:ascii="Times New Roman" w:hAnsi="Times New Roman" w:cs="Times New Roman"/>
          <w:sz w:val="24"/>
          <w:szCs w:val="24"/>
        </w:rPr>
        <w:t xml:space="preserve"> </w:t>
      </w:r>
      <w:r w:rsidR="00BF72A7">
        <w:rPr>
          <w:rFonts w:ascii="Times New Roman" w:hAnsi="Times New Roman" w:cs="Times New Roman"/>
          <w:sz w:val="24"/>
          <w:szCs w:val="24"/>
        </w:rPr>
        <w:t>the</w:t>
      </w:r>
      <w:r>
        <w:rPr>
          <w:rFonts w:ascii="Times New Roman" w:hAnsi="Times New Roman" w:cs="Times New Roman"/>
          <w:sz w:val="24"/>
          <w:szCs w:val="24"/>
        </w:rPr>
        <w:t xml:space="preserve"> United Nations</w:t>
      </w:r>
      <w:r w:rsidR="00BF72A7">
        <w:rPr>
          <w:rFonts w:ascii="Times New Roman" w:hAnsi="Times New Roman" w:cs="Times New Roman"/>
          <w:sz w:val="24"/>
          <w:szCs w:val="24"/>
        </w:rPr>
        <w:t>,</w:t>
      </w:r>
      <w:r>
        <w:rPr>
          <w:rFonts w:ascii="Times New Roman" w:hAnsi="Times New Roman" w:cs="Times New Roman"/>
          <w:sz w:val="24"/>
          <w:szCs w:val="24"/>
        </w:rPr>
        <w:t xml:space="preserve"> the International Committee of the Red Cross (ICRC), the Cluster Munition Coalition and other humanitarian organisations</w:t>
      </w:r>
      <w:r w:rsidR="00780655">
        <w:rPr>
          <w:rFonts w:ascii="Times New Roman" w:hAnsi="Times New Roman" w:cs="Times New Roman"/>
          <w:sz w:val="24"/>
          <w:szCs w:val="24"/>
        </w:rPr>
        <w:t>,</w:t>
      </w:r>
      <w:r>
        <w:rPr>
          <w:rFonts w:ascii="Times New Roman" w:hAnsi="Times New Roman" w:cs="Times New Roman"/>
          <w:sz w:val="24"/>
          <w:szCs w:val="24"/>
        </w:rPr>
        <w:t xml:space="preserve"> met in Oslo</w:t>
      </w:r>
      <w:r w:rsidR="00B877FE">
        <w:rPr>
          <w:rFonts w:ascii="Times New Roman" w:hAnsi="Times New Roman" w:cs="Times New Roman"/>
          <w:sz w:val="24"/>
          <w:szCs w:val="24"/>
        </w:rPr>
        <w:t>,</w:t>
      </w:r>
      <w:r>
        <w:rPr>
          <w:rFonts w:ascii="Times New Roman" w:hAnsi="Times New Roman" w:cs="Times New Roman"/>
          <w:sz w:val="24"/>
          <w:szCs w:val="24"/>
        </w:rPr>
        <w:t xml:space="preserve"> Norway, on 22</w:t>
      </w:r>
      <w:r w:rsidR="007437CD">
        <w:rPr>
          <w:rFonts w:ascii="Times New Roman" w:hAnsi="Times New Roman" w:cs="Times New Roman"/>
          <w:sz w:val="24"/>
          <w:szCs w:val="24"/>
        </w:rPr>
        <w:t>-</w:t>
      </w:r>
      <w:r>
        <w:rPr>
          <w:rFonts w:ascii="Times New Roman" w:hAnsi="Times New Roman" w:cs="Times New Roman"/>
          <w:sz w:val="24"/>
          <w:szCs w:val="24"/>
        </w:rPr>
        <w:t xml:space="preserve">23 February 2007 to discuss how to effectively address the humanitarian problems caused by </w:t>
      </w:r>
      <w:r w:rsidR="00044DBE">
        <w:rPr>
          <w:rFonts w:ascii="Times New Roman" w:hAnsi="Times New Roman" w:cs="Times New Roman"/>
          <w:sz w:val="24"/>
          <w:szCs w:val="24"/>
        </w:rPr>
        <w:t>cluster munitions</w:t>
      </w:r>
      <w:r>
        <w:rPr>
          <w:rFonts w:ascii="Times New Roman" w:hAnsi="Times New Roman" w:cs="Times New Roman"/>
          <w:sz w:val="24"/>
          <w:szCs w:val="24"/>
        </w:rPr>
        <w:t>.</w:t>
      </w:r>
    </w:p>
    <w:p w14:paraId="6FABCB2E" w14:textId="77777777" w:rsidR="005615B4" w:rsidRDefault="005615B4" w:rsidP="005615B4">
      <w:pPr>
        <w:pStyle w:val="NoSpacing"/>
        <w:jc w:val="both"/>
        <w:rPr>
          <w:rFonts w:ascii="Times New Roman" w:hAnsi="Times New Roman" w:cs="Times New Roman"/>
          <w:sz w:val="24"/>
          <w:szCs w:val="24"/>
        </w:rPr>
      </w:pPr>
    </w:p>
    <w:p w14:paraId="2C9E9395" w14:textId="1D3D3702" w:rsidR="005615B4" w:rsidRDefault="005615B4" w:rsidP="005615B4">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countries agreed to conclude by 2008 a legally binding international instrument </w:t>
      </w:r>
      <w:r w:rsidR="00BF72A7">
        <w:rPr>
          <w:rFonts w:ascii="Times New Roman" w:hAnsi="Times New Roman" w:cs="Times New Roman"/>
          <w:sz w:val="24"/>
          <w:szCs w:val="24"/>
        </w:rPr>
        <w:t>that would</w:t>
      </w:r>
      <w:r>
        <w:rPr>
          <w:rFonts w:ascii="Times New Roman" w:hAnsi="Times New Roman" w:cs="Times New Roman"/>
          <w:sz w:val="24"/>
          <w:szCs w:val="24"/>
        </w:rPr>
        <w:t>:</w:t>
      </w:r>
    </w:p>
    <w:p w14:paraId="5A9075F2" w14:textId="77777777" w:rsidR="005615B4" w:rsidRDefault="005615B4" w:rsidP="005615B4">
      <w:pPr>
        <w:pStyle w:val="NoSpacing"/>
        <w:jc w:val="both"/>
        <w:rPr>
          <w:rFonts w:ascii="Times New Roman" w:hAnsi="Times New Roman" w:cs="Times New Roman"/>
          <w:sz w:val="24"/>
          <w:szCs w:val="24"/>
        </w:rPr>
      </w:pPr>
    </w:p>
    <w:p w14:paraId="7309B54E" w14:textId="7112E811" w:rsidR="00EA48F7" w:rsidRDefault="00EA48F7" w:rsidP="005615B4">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i</w:t>
      </w:r>
      <w:r w:rsidR="005615B4">
        <w:rPr>
          <w:rFonts w:ascii="Times New Roman" w:hAnsi="Times New Roman" w:cs="Times New Roman"/>
          <w:sz w:val="24"/>
          <w:szCs w:val="24"/>
        </w:rPr>
        <w:t>.</w:t>
      </w:r>
      <w:r w:rsidR="005615B4">
        <w:rPr>
          <w:rFonts w:ascii="Times New Roman" w:hAnsi="Times New Roman" w:cs="Times New Roman"/>
          <w:sz w:val="24"/>
          <w:szCs w:val="24"/>
        </w:rPr>
        <w:tab/>
      </w:r>
      <w:r w:rsidR="00044DBE">
        <w:rPr>
          <w:rFonts w:ascii="Times New Roman" w:hAnsi="Times New Roman" w:cs="Times New Roman"/>
          <w:sz w:val="24"/>
          <w:szCs w:val="24"/>
        </w:rPr>
        <w:t xml:space="preserve">Prohibit </w:t>
      </w:r>
      <w:r w:rsidR="005615B4">
        <w:rPr>
          <w:rFonts w:ascii="Times New Roman" w:hAnsi="Times New Roman" w:cs="Times New Roman"/>
          <w:sz w:val="24"/>
          <w:szCs w:val="24"/>
        </w:rPr>
        <w:t>the use, production, transfer and stockpil</w:t>
      </w:r>
      <w:r w:rsidR="00476625">
        <w:rPr>
          <w:rFonts w:ascii="Times New Roman" w:hAnsi="Times New Roman" w:cs="Times New Roman"/>
          <w:sz w:val="24"/>
          <w:szCs w:val="24"/>
        </w:rPr>
        <w:t>ing</w:t>
      </w:r>
      <w:r w:rsidR="005615B4">
        <w:rPr>
          <w:rFonts w:ascii="Times New Roman" w:hAnsi="Times New Roman" w:cs="Times New Roman"/>
          <w:sz w:val="24"/>
          <w:szCs w:val="24"/>
        </w:rPr>
        <w:t xml:space="preserve"> of </w:t>
      </w:r>
      <w:r w:rsidR="00044DBE">
        <w:rPr>
          <w:rFonts w:ascii="Times New Roman" w:hAnsi="Times New Roman" w:cs="Times New Roman"/>
          <w:sz w:val="24"/>
          <w:szCs w:val="24"/>
        </w:rPr>
        <w:t>cluster munitions</w:t>
      </w:r>
      <w:r w:rsidR="005615B4">
        <w:rPr>
          <w:rFonts w:ascii="Times New Roman" w:hAnsi="Times New Roman" w:cs="Times New Roman"/>
          <w:sz w:val="24"/>
          <w:szCs w:val="24"/>
        </w:rPr>
        <w:t xml:space="preserve"> that cause unacceptable harm to civilians</w:t>
      </w:r>
      <w:r>
        <w:rPr>
          <w:rFonts w:ascii="Times New Roman" w:hAnsi="Times New Roman" w:cs="Times New Roman"/>
          <w:sz w:val="24"/>
          <w:szCs w:val="24"/>
        </w:rPr>
        <w:t>, and</w:t>
      </w:r>
      <w:r w:rsidR="005615B4">
        <w:rPr>
          <w:rFonts w:ascii="Times New Roman" w:hAnsi="Times New Roman" w:cs="Times New Roman"/>
          <w:sz w:val="24"/>
          <w:szCs w:val="24"/>
        </w:rPr>
        <w:t xml:space="preserve"> </w:t>
      </w:r>
    </w:p>
    <w:p w14:paraId="567D5CDB" w14:textId="77777777" w:rsidR="00EA48F7" w:rsidRDefault="00EA48F7" w:rsidP="005615B4">
      <w:pPr>
        <w:pStyle w:val="NoSpacing"/>
        <w:ind w:left="720" w:hanging="720"/>
        <w:jc w:val="both"/>
        <w:rPr>
          <w:rFonts w:ascii="Times New Roman" w:hAnsi="Times New Roman" w:cs="Times New Roman"/>
          <w:sz w:val="24"/>
          <w:szCs w:val="24"/>
        </w:rPr>
      </w:pPr>
    </w:p>
    <w:p w14:paraId="74123538" w14:textId="14A93367" w:rsidR="005615B4" w:rsidRDefault="00EA48F7" w:rsidP="00EA48F7">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 xml:space="preserve">ii. </w:t>
      </w:r>
      <w:r>
        <w:rPr>
          <w:rFonts w:ascii="Times New Roman" w:hAnsi="Times New Roman" w:cs="Times New Roman"/>
          <w:sz w:val="24"/>
          <w:szCs w:val="24"/>
        </w:rPr>
        <w:tab/>
      </w:r>
      <w:r w:rsidR="00044DBE">
        <w:rPr>
          <w:rFonts w:ascii="Times New Roman" w:hAnsi="Times New Roman" w:cs="Times New Roman"/>
          <w:sz w:val="24"/>
          <w:szCs w:val="24"/>
        </w:rPr>
        <w:t xml:space="preserve">Establish </w:t>
      </w:r>
      <w:r w:rsidR="005615B4">
        <w:rPr>
          <w:rFonts w:ascii="Times New Roman" w:hAnsi="Times New Roman" w:cs="Times New Roman"/>
          <w:sz w:val="24"/>
          <w:szCs w:val="24"/>
        </w:rPr>
        <w:t>a framework for cooperation and assistance</w:t>
      </w:r>
      <w:r>
        <w:rPr>
          <w:rFonts w:ascii="Times New Roman" w:hAnsi="Times New Roman" w:cs="Times New Roman"/>
          <w:sz w:val="24"/>
          <w:szCs w:val="24"/>
        </w:rPr>
        <w:t xml:space="preserve"> that </w:t>
      </w:r>
      <w:r w:rsidR="005615B4">
        <w:rPr>
          <w:rFonts w:ascii="Times New Roman" w:hAnsi="Times New Roman" w:cs="Times New Roman"/>
          <w:sz w:val="24"/>
          <w:szCs w:val="24"/>
        </w:rPr>
        <w:t>ensure</w:t>
      </w:r>
      <w:r>
        <w:rPr>
          <w:rFonts w:ascii="Times New Roman" w:hAnsi="Times New Roman" w:cs="Times New Roman"/>
          <w:sz w:val="24"/>
          <w:szCs w:val="24"/>
        </w:rPr>
        <w:t>s</w:t>
      </w:r>
      <w:r w:rsidR="005615B4">
        <w:rPr>
          <w:rFonts w:ascii="Times New Roman" w:hAnsi="Times New Roman" w:cs="Times New Roman"/>
          <w:sz w:val="24"/>
          <w:szCs w:val="24"/>
        </w:rPr>
        <w:t xml:space="preserve"> adequate provision of care and rehabilitation to survivors and their communities, clearance of contaminated areas, risk reduction and destruction of stockpile</w:t>
      </w:r>
      <w:r w:rsidR="00476625">
        <w:rPr>
          <w:rFonts w:ascii="Times New Roman" w:hAnsi="Times New Roman" w:cs="Times New Roman"/>
          <w:sz w:val="24"/>
          <w:szCs w:val="24"/>
        </w:rPr>
        <w:t>s</w:t>
      </w:r>
      <w:r w:rsidR="005615B4">
        <w:rPr>
          <w:rFonts w:ascii="Times New Roman" w:hAnsi="Times New Roman" w:cs="Times New Roman"/>
          <w:sz w:val="24"/>
          <w:szCs w:val="24"/>
        </w:rPr>
        <w:t xml:space="preserve"> of prohibited </w:t>
      </w:r>
      <w:r w:rsidR="00044DBE">
        <w:rPr>
          <w:rFonts w:ascii="Times New Roman" w:hAnsi="Times New Roman" w:cs="Times New Roman"/>
          <w:sz w:val="24"/>
          <w:szCs w:val="24"/>
        </w:rPr>
        <w:t>cluster munitions</w:t>
      </w:r>
      <w:r w:rsidR="005615B4">
        <w:rPr>
          <w:rFonts w:ascii="Times New Roman" w:hAnsi="Times New Roman" w:cs="Times New Roman"/>
          <w:sz w:val="24"/>
          <w:szCs w:val="24"/>
        </w:rPr>
        <w:t>.</w:t>
      </w:r>
    </w:p>
    <w:p w14:paraId="7990A4B8" w14:textId="77777777" w:rsidR="005615B4" w:rsidRDefault="005615B4" w:rsidP="005615B4">
      <w:pPr>
        <w:pStyle w:val="NoSpacing"/>
        <w:ind w:left="720" w:hanging="720"/>
        <w:jc w:val="both"/>
        <w:rPr>
          <w:rFonts w:ascii="Times New Roman" w:hAnsi="Times New Roman" w:cs="Times New Roman"/>
          <w:sz w:val="24"/>
          <w:szCs w:val="24"/>
        </w:rPr>
      </w:pPr>
    </w:p>
    <w:p w14:paraId="13864B5E" w14:textId="61A765B4" w:rsidR="00B877FE" w:rsidRDefault="005615B4" w:rsidP="005615B4">
      <w:pPr>
        <w:pStyle w:val="NoSpacing"/>
        <w:jc w:val="both"/>
        <w:rPr>
          <w:rFonts w:ascii="Times New Roman" w:hAnsi="Times New Roman" w:cs="Times New Roman"/>
          <w:sz w:val="24"/>
          <w:szCs w:val="24"/>
        </w:rPr>
      </w:pPr>
      <w:r>
        <w:rPr>
          <w:rFonts w:ascii="Times New Roman" w:hAnsi="Times New Roman" w:cs="Times New Roman"/>
          <w:sz w:val="24"/>
          <w:szCs w:val="24"/>
        </w:rPr>
        <w:t>In pursu</w:t>
      </w:r>
      <w:r w:rsidR="00476625">
        <w:rPr>
          <w:rFonts w:ascii="Times New Roman" w:hAnsi="Times New Roman" w:cs="Times New Roman"/>
          <w:sz w:val="24"/>
          <w:szCs w:val="24"/>
        </w:rPr>
        <w:t>i</w:t>
      </w:r>
      <w:r>
        <w:rPr>
          <w:rFonts w:ascii="Times New Roman" w:hAnsi="Times New Roman" w:cs="Times New Roman"/>
          <w:sz w:val="24"/>
          <w:szCs w:val="24"/>
        </w:rPr>
        <w:t xml:space="preserve">t of this aim, a series of global </w:t>
      </w:r>
      <w:r w:rsidR="007A097D">
        <w:rPr>
          <w:rFonts w:ascii="Times New Roman" w:hAnsi="Times New Roman" w:cs="Times New Roman"/>
          <w:sz w:val="24"/>
          <w:szCs w:val="24"/>
        </w:rPr>
        <w:t xml:space="preserve">and regional </w:t>
      </w:r>
      <w:r>
        <w:rPr>
          <w:rFonts w:ascii="Times New Roman" w:hAnsi="Times New Roman" w:cs="Times New Roman"/>
          <w:sz w:val="24"/>
          <w:szCs w:val="24"/>
        </w:rPr>
        <w:t>conferences were held for stat</w:t>
      </w:r>
      <w:r w:rsidR="00505A61">
        <w:rPr>
          <w:rFonts w:ascii="Times New Roman" w:hAnsi="Times New Roman" w:cs="Times New Roman"/>
          <w:sz w:val="24"/>
          <w:szCs w:val="24"/>
        </w:rPr>
        <w:t>e</w:t>
      </w:r>
      <w:r>
        <w:rPr>
          <w:rFonts w:ascii="Times New Roman" w:hAnsi="Times New Roman" w:cs="Times New Roman"/>
          <w:sz w:val="24"/>
          <w:szCs w:val="24"/>
        </w:rPr>
        <w:t xml:space="preserve">s and </w:t>
      </w:r>
      <w:r w:rsidR="001A1187">
        <w:rPr>
          <w:rFonts w:ascii="Times New Roman" w:hAnsi="Times New Roman" w:cs="Times New Roman"/>
          <w:sz w:val="24"/>
          <w:szCs w:val="24"/>
        </w:rPr>
        <w:t xml:space="preserve">other </w:t>
      </w:r>
      <w:r>
        <w:rPr>
          <w:rFonts w:ascii="Times New Roman" w:hAnsi="Times New Roman" w:cs="Times New Roman"/>
          <w:sz w:val="24"/>
          <w:szCs w:val="24"/>
        </w:rPr>
        <w:t xml:space="preserve">participants to </w:t>
      </w:r>
      <w:r w:rsidR="005A3E6F">
        <w:rPr>
          <w:rFonts w:ascii="Times New Roman" w:hAnsi="Times New Roman" w:cs="Times New Roman"/>
          <w:sz w:val="24"/>
          <w:szCs w:val="24"/>
        </w:rPr>
        <w:t xml:space="preserve">develop and </w:t>
      </w:r>
      <w:r>
        <w:rPr>
          <w:rFonts w:ascii="Times New Roman" w:hAnsi="Times New Roman" w:cs="Times New Roman"/>
          <w:sz w:val="24"/>
          <w:szCs w:val="24"/>
        </w:rPr>
        <w:t xml:space="preserve">discuss draft versions of </w:t>
      </w:r>
      <w:r w:rsidR="005A3E6F">
        <w:rPr>
          <w:rFonts w:ascii="Times New Roman" w:hAnsi="Times New Roman" w:cs="Times New Roman"/>
          <w:sz w:val="24"/>
          <w:szCs w:val="24"/>
        </w:rPr>
        <w:t>a c</w:t>
      </w:r>
      <w:r w:rsidR="007437CD">
        <w:rPr>
          <w:rFonts w:ascii="Times New Roman" w:hAnsi="Times New Roman" w:cs="Times New Roman"/>
          <w:sz w:val="24"/>
          <w:szCs w:val="24"/>
        </w:rPr>
        <w:t xml:space="preserve">onvention. </w:t>
      </w:r>
      <w:r>
        <w:rPr>
          <w:rFonts w:ascii="Times New Roman" w:hAnsi="Times New Roman" w:cs="Times New Roman"/>
          <w:sz w:val="24"/>
          <w:szCs w:val="24"/>
        </w:rPr>
        <w:t>The global conferences took place in Lima, Vienna, and Wellington</w:t>
      </w:r>
      <w:r w:rsidR="007A097D">
        <w:rPr>
          <w:rFonts w:ascii="Times New Roman" w:hAnsi="Times New Roman" w:cs="Times New Roman"/>
          <w:sz w:val="24"/>
          <w:szCs w:val="24"/>
        </w:rPr>
        <w:t>, and several</w:t>
      </w:r>
      <w:r>
        <w:rPr>
          <w:rFonts w:ascii="Times New Roman" w:hAnsi="Times New Roman" w:cs="Times New Roman"/>
          <w:sz w:val="24"/>
          <w:szCs w:val="24"/>
        </w:rPr>
        <w:t xml:space="preserve"> </w:t>
      </w:r>
      <w:r w:rsidR="007A097D">
        <w:rPr>
          <w:rFonts w:ascii="Times New Roman" w:hAnsi="Times New Roman" w:cs="Times New Roman"/>
          <w:sz w:val="24"/>
          <w:szCs w:val="24"/>
        </w:rPr>
        <w:t xml:space="preserve">regional conferences were held, including in Livingston (Zambia) and Kampala (Uganda). </w:t>
      </w:r>
    </w:p>
    <w:p w14:paraId="5F6E324D" w14:textId="77777777" w:rsidR="00B877FE" w:rsidRDefault="00B877FE" w:rsidP="005615B4">
      <w:pPr>
        <w:pStyle w:val="NoSpacing"/>
        <w:jc w:val="both"/>
        <w:rPr>
          <w:rFonts w:ascii="Times New Roman" w:hAnsi="Times New Roman" w:cs="Times New Roman"/>
          <w:sz w:val="24"/>
          <w:szCs w:val="24"/>
        </w:rPr>
      </w:pPr>
    </w:p>
    <w:p w14:paraId="19E777D9" w14:textId="077D21E7" w:rsidR="00E7601E" w:rsidRDefault="007A097D" w:rsidP="005615B4">
      <w:pPr>
        <w:pStyle w:val="NoSpacing"/>
        <w:jc w:val="both"/>
        <w:rPr>
          <w:rFonts w:ascii="Times New Roman" w:hAnsi="Times New Roman" w:cs="Times New Roman"/>
          <w:sz w:val="24"/>
          <w:szCs w:val="24"/>
        </w:rPr>
      </w:pPr>
      <w:r>
        <w:rPr>
          <w:rFonts w:ascii="Times New Roman" w:hAnsi="Times New Roman" w:cs="Times New Roman"/>
          <w:sz w:val="24"/>
          <w:szCs w:val="24"/>
        </w:rPr>
        <w:t xml:space="preserve">At the </w:t>
      </w:r>
      <w:r w:rsidR="005615B4">
        <w:rPr>
          <w:rFonts w:ascii="Times New Roman" w:hAnsi="Times New Roman" w:cs="Times New Roman"/>
          <w:sz w:val="24"/>
          <w:szCs w:val="24"/>
        </w:rPr>
        <w:t>final diplomatic negotiations in Dublin</w:t>
      </w:r>
      <w:r w:rsidR="005E7685">
        <w:rPr>
          <w:rFonts w:ascii="Times New Roman" w:hAnsi="Times New Roman" w:cs="Times New Roman"/>
          <w:sz w:val="24"/>
          <w:szCs w:val="24"/>
        </w:rPr>
        <w:t>,</w:t>
      </w:r>
      <w:r w:rsidR="00570554">
        <w:rPr>
          <w:rFonts w:ascii="Times New Roman" w:hAnsi="Times New Roman" w:cs="Times New Roman"/>
          <w:sz w:val="24"/>
          <w:szCs w:val="24"/>
        </w:rPr>
        <w:t xml:space="preserve"> </w:t>
      </w:r>
      <w:r>
        <w:rPr>
          <w:rFonts w:ascii="Times New Roman" w:hAnsi="Times New Roman" w:cs="Times New Roman"/>
          <w:sz w:val="24"/>
          <w:szCs w:val="24"/>
        </w:rPr>
        <w:t xml:space="preserve">states agreed to a new instrument that prohibits cluster munitions, requires destruction of cluster munition stockpiles, and obliges states to clear contaminated areas and provide support to victims and affected communities. A total of </w:t>
      </w:r>
      <w:r w:rsidR="00570554">
        <w:rPr>
          <w:rFonts w:ascii="Times New Roman" w:hAnsi="Times New Roman" w:cs="Times New Roman"/>
          <w:sz w:val="24"/>
          <w:szCs w:val="24"/>
        </w:rPr>
        <w:t>107</w:t>
      </w:r>
      <w:r w:rsidR="00570554" w:rsidRPr="00570554">
        <w:rPr>
          <w:rFonts w:ascii="Times New Roman" w:hAnsi="Times New Roman" w:cs="Times New Roman"/>
          <w:sz w:val="24"/>
          <w:szCs w:val="24"/>
        </w:rPr>
        <w:t xml:space="preserve"> States adopted the Convention on Cluster Munitions on </w:t>
      </w:r>
      <w:r w:rsidR="007437CD">
        <w:rPr>
          <w:rFonts w:ascii="Times New Roman" w:hAnsi="Times New Roman" w:cs="Times New Roman"/>
          <w:sz w:val="24"/>
          <w:szCs w:val="24"/>
        </w:rPr>
        <w:t xml:space="preserve">30 </w:t>
      </w:r>
      <w:r w:rsidR="00570554" w:rsidRPr="00570554">
        <w:rPr>
          <w:rFonts w:ascii="Times New Roman" w:hAnsi="Times New Roman" w:cs="Times New Roman"/>
          <w:sz w:val="24"/>
          <w:szCs w:val="24"/>
        </w:rPr>
        <w:t>May 2008</w:t>
      </w:r>
      <w:r>
        <w:rPr>
          <w:rFonts w:ascii="Times New Roman" w:hAnsi="Times New Roman" w:cs="Times New Roman"/>
          <w:sz w:val="24"/>
          <w:szCs w:val="24"/>
        </w:rPr>
        <w:t xml:space="preserve"> in Dublin, and </w:t>
      </w:r>
      <w:r w:rsidR="005615B4">
        <w:rPr>
          <w:rFonts w:ascii="Times New Roman" w:hAnsi="Times New Roman" w:cs="Times New Roman"/>
          <w:sz w:val="24"/>
          <w:szCs w:val="24"/>
        </w:rPr>
        <w:t xml:space="preserve">the </w:t>
      </w:r>
      <w:r>
        <w:rPr>
          <w:rFonts w:ascii="Times New Roman" w:hAnsi="Times New Roman" w:cs="Times New Roman"/>
          <w:sz w:val="24"/>
          <w:szCs w:val="24"/>
        </w:rPr>
        <w:t xml:space="preserve">Convention was signed by 94 states during </w:t>
      </w:r>
      <w:r w:rsidR="00301FBB">
        <w:rPr>
          <w:rFonts w:ascii="Times New Roman" w:hAnsi="Times New Roman" w:cs="Times New Roman"/>
          <w:sz w:val="24"/>
          <w:szCs w:val="24"/>
        </w:rPr>
        <w:t xml:space="preserve">the </w:t>
      </w:r>
      <w:r w:rsidR="005615B4">
        <w:rPr>
          <w:rFonts w:ascii="Times New Roman" w:hAnsi="Times New Roman" w:cs="Times New Roman"/>
          <w:sz w:val="24"/>
          <w:szCs w:val="24"/>
        </w:rPr>
        <w:t>signing ceremony in Os</w:t>
      </w:r>
      <w:r w:rsidR="00476625">
        <w:rPr>
          <w:rFonts w:ascii="Times New Roman" w:hAnsi="Times New Roman" w:cs="Times New Roman"/>
          <w:sz w:val="24"/>
          <w:szCs w:val="24"/>
        </w:rPr>
        <w:t>l</w:t>
      </w:r>
      <w:r w:rsidR="005615B4">
        <w:rPr>
          <w:rFonts w:ascii="Times New Roman" w:hAnsi="Times New Roman" w:cs="Times New Roman"/>
          <w:sz w:val="24"/>
          <w:szCs w:val="24"/>
        </w:rPr>
        <w:t xml:space="preserve">o </w:t>
      </w:r>
      <w:r w:rsidR="00476625">
        <w:rPr>
          <w:rFonts w:ascii="Times New Roman" w:hAnsi="Times New Roman" w:cs="Times New Roman"/>
          <w:sz w:val="24"/>
          <w:szCs w:val="24"/>
        </w:rPr>
        <w:t xml:space="preserve">on </w:t>
      </w:r>
      <w:r w:rsidR="007437CD">
        <w:rPr>
          <w:rFonts w:ascii="Times New Roman" w:hAnsi="Times New Roman" w:cs="Times New Roman"/>
          <w:sz w:val="24"/>
          <w:szCs w:val="24"/>
        </w:rPr>
        <w:t>3-4</w:t>
      </w:r>
      <w:r w:rsidR="00B877FE">
        <w:rPr>
          <w:rFonts w:ascii="Times New Roman" w:hAnsi="Times New Roman" w:cs="Times New Roman"/>
          <w:sz w:val="24"/>
          <w:szCs w:val="24"/>
        </w:rPr>
        <w:t xml:space="preserve"> December 2008. </w:t>
      </w:r>
      <w:r w:rsidR="00E7601E">
        <w:rPr>
          <w:rFonts w:ascii="Times New Roman" w:hAnsi="Times New Roman" w:cs="Times New Roman"/>
          <w:sz w:val="24"/>
          <w:szCs w:val="24"/>
        </w:rPr>
        <w:t xml:space="preserve">The </w:t>
      </w:r>
      <w:r w:rsidR="00301FBB">
        <w:rPr>
          <w:rFonts w:ascii="Times New Roman" w:hAnsi="Times New Roman" w:cs="Times New Roman"/>
          <w:sz w:val="24"/>
          <w:szCs w:val="24"/>
        </w:rPr>
        <w:t xml:space="preserve">Convention </w:t>
      </w:r>
      <w:r w:rsidR="00E7601E">
        <w:rPr>
          <w:rFonts w:ascii="Times New Roman" w:hAnsi="Times New Roman" w:cs="Times New Roman"/>
          <w:sz w:val="24"/>
          <w:szCs w:val="24"/>
        </w:rPr>
        <w:t xml:space="preserve">entered into force on 1 August 2010, six months after it was ratified by 30 states. </w:t>
      </w:r>
    </w:p>
    <w:p w14:paraId="5FED8896" w14:textId="77777777" w:rsidR="005615B4" w:rsidRDefault="005615B4" w:rsidP="005615B4">
      <w:pPr>
        <w:pStyle w:val="NoSpacing"/>
        <w:jc w:val="both"/>
        <w:rPr>
          <w:rFonts w:ascii="Times New Roman" w:hAnsi="Times New Roman" w:cs="Times New Roman"/>
          <w:sz w:val="24"/>
          <w:szCs w:val="24"/>
        </w:rPr>
      </w:pPr>
    </w:p>
    <w:p w14:paraId="369DCAA5" w14:textId="77777777" w:rsidR="005615B4" w:rsidRDefault="005615B4" w:rsidP="005615B4">
      <w:pPr>
        <w:pStyle w:val="NoSpacing"/>
        <w:jc w:val="both"/>
        <w:rPr>
          <w:rFonts w:ascii="Times New Roman" w:hAnsi="Times New Roman" w:cs="Times New Roman"/>
          <w:b/>
          <w:sz w:val="24"/>
          <w:szCs w:val="24"/>
        </w:rPr>
      </w:pPr>
      <w:r>
        <w:rPr>
          <w:rFonts w:ascii="Times New Roman" w:hAnsi="Times New Roman" w:cs="Times New Roman"/>
          <w:b/>
          <w:sz w:val="24"/>
          <w:szCs w:val="24"/>
        </w:rPr>
        <w:t>MILITARY UTILITY</w:t>
      </w:r>
    </w:p>
    <w:p w14:paraId="792DA519" w14:textId="0D9E8C89" w:rsidR="00AF7350" w:rsidRDefault="00301FBB" w:rsidP="005615B4">
      <w:pPr>
        <w:pStyle w:val="NoSpacing"/>
        <w:jc w:val="both"/>
        <w:rPr>
          <w:rFonts w:ascii="Times New Roman" w:hAnsi="Times New Roman" w:cs="Times New Roman"/>
          <w:sz w:val="24"/>
          <w:szCs w:val="24"/>
        </w:rPr>
      </w:pPr>
      <w:r>
        <w:rPr>
          <w:rFonts w:ascii="Times New Roman" w:hAnsi="Times New Roman" w:cs="Times New Roman"/>
          <w:sz w:val="24"/>
          <w:szCs w:val="24"/>
        </w:rPr>
        <w:t xml:space="preserve">Cluster munitions are </w:t>
      </w:r>
      <w:r w:rsidR="003055A1" w:rsidRPr="003055A1">
        <w:rPr>
          <w:rFonts w:ascii="Times New Roman" w:hAnsi="Times New Roman" w:cs="Times New Roman"/>
          <w:sz w:val="24"/>
          <w:szCs w:val="24"/>
        </w:rPr>
        <w:t>outdated weapons, designed primarily to attack large formations of troops or armed vehicles,</w:t>
      </w:r>
      <w:r>
        <w:rPr>
          <w:rFonts w:ascii="Times New Roman" w:hAnsi="Times New Roman" w:cs="Times New Roman"/>
          <w:sz w:val="24"/>
          <w:szCs w:val="24"/>
        </w:rPr>
        <w:t xml:space="preserve"> and</w:t>
      </w:r>
      <w:r w:rsidR="003055A1" w:rsidRPr="003055A1">
        <w:rPr>
          <w:rFonts w:ascii="Times New Roman" w:hAnsi="Times New Roman" w:cs="Times New Roman"/>
          <w:sz w:val="24"/>
          <w:szCs w:val="24"/>
        </w:rPr>
        <w:t xml:space="preserve"> have limited utility in modern warfare, which often takes place in populated areas where combatants and civilians co-mingle. Indeed, </w:t>
      </w:r>
      <w:r w:rsidR="003055A1">
        <w:rPr>
          <w:rFonts w:ascii="Times New Roman" w:hAnsi="Times New Roman" w:cs="Times New Roman"/>
          <w:sz w:val="24"/>
          <w:szCs w:val="24"/>
        </w:rPr>
        <w:t>t</w:t>
      </w:r>
      <w:r w:rsidR="005615B4">
        <w:rPr>
          <w:rFonts w:ascii="Times New Roman" w:hAnsi="Times New Roman" w:cs="Times New Roman"/>
          <w:sz w:val="24"/>
          <w:szCs w:val="24"/>
        </w:rPr>
        <w:t xml:space="preserve">he humanitarian </w:t>
      </w:r>
      <w:r w:rsidR="00505A61">
        <w:rPr>
          <w:rFonts w:ascii="Times New Roman" w:hAnsi="Times New Roman" w:cs="Times New Roman"/>
          <w:sz w:val="24"/>
          <w:szCs w:val="24"/>
        </w:rPr>
        <w:t>consequence</w:t>
      </w:r>
      <w:r w:rsidR="002C63E6">
        <w:rPr>
          <w:rFonts w:ascii="Times New Roman" w:hAnsi="Times New Roman" w:cs="Times New Roman"/>
          <w:sz w:val="24"/>
          <w:szCs w:val="24"/>
        </w:rPr>
        <w:t>s</w:t>
      </w:r>
      <w:r w:rsidR="00505A61">
        <w:rPr>
          <w:rFonts w:ascii="Times New Roman" w:hAnsi="Times New Roman" w:cs="Times New Roman"/>
          <w:sz w:val="24"/>
          <w:szCs w:val="24"/>
        </w:rPr>
        <w:t xml:space="preserve"> of these weapons far outweigh</w:t>
      </w:r>
      <w:r w:rsidR="005615B4">
        <w:rPr>
          <w:rFonts w:ascii="Times New Roman" w:hAnsi="Times New Roman" w:cs="Times New Roman"/>
          <w:sz w:val="24"/>
          <w:szCs w:val="24"/>
        </w:rPr>
        <w:t xml:space="preserve"> any military utility</w:t>
      </w:r>
      <w:r>
        <w:rPr>
          <w:rFonts w:ascii="Times New Roman" w:hAnsi="Times New Roman" w:cs="Times New Roman"/>
          <w:sz w:val="24"/>
          <w:szCs w:val="24"/>
        </w:rPr>
        <w:t xml:space="preserve"> or </w:t>
      </w:r>
      <w:r w:rsidR="005615B4">
        <w:rPr>
          <w:rFonts w:ascii="Times New Roman" w:hAnsi="Times New Roman" w:cs="Times New Roman"/>
          <w:sz w:val="24"/>
          <w:szCs w:val="24"/>
        </w:rPr>
        <w:t xml:space="preserve">benefit.  </w:t>
      </w:r>
      <w:r w:rsidR="00A77845">
        <w:rPr>
          <w:rFonts w:ascii="Times New Roman" w:hAnsi="Times New Roman" w:cs="Times New Roman"/>
          <w:sz w:val="24"/>
          <w:szCs w:val="24"/>
        </w:rPr>
        <w:t>These concerns, exemplified by the massive use of cluster munitions by Israel in Lebanon in 2006</w:t>
      </w:r>
      <w:r w:rsidR="005A3E6F">
        <w:rPr>
          <w:rFonts w:ascii="Times New Roman" w:hAnsi="Times New Roman" w:cs="Times New Roman"/>
          <w:sz w:val="24"/>
          <w:szCs w:val="24"/>
        </w:rPr>
        <w:t xml:space="preserve"> as well as other recent conflicts</w:t>
      </w:r>
      <w:r w:rsidR="00A77845">
        <w:rPr>
          <w:rFonts w:ascii="Times New Roman" w:hAnsi="Times New Roman" w:cs="Times New Roman"/>
          <w:sz w:val="24"/>
          <w:szCs w:val="24"/>
        </w:rPr>
        <w:t>, provided impetus for the world to ban these weapons.</w:t>
      </w:r>
      <w:r w:rsidR="00AF7350">
        <w:rPr>
          <w:rFonts w:ascii="Times New Roman" w:hAnsi="Times New Roman" w:cs="Times New Roman"/>
          <w:sz w:val="24"/>
          <w:szCs w:val="24"/>
        </w:rPr>
        <w:t xml:space="preserve"> </w:t>
      </w:r>
    </w:p>
    <w:p w14:paraId="5D996493" w14:textId="77777777" w:rsidR="00AF7350" w:rsidRDefault="00AF7350" w:rsidP="005615B4">
      <w:pPr>
        <w:pStyle w:val="NoSpacing"/>
        <w:jc w:val="both"/>
        <w:rPr>
          <w:rFonts w:ascii="Times New Roman" w:hAnsi="Times New Roman" w:cs="Times New Roman"/>
          <w:sz w:val="24"/>
          <w:szCs w:val="24"/>
        </w:rPr>
      </w:pPr>
    </w:p>
    <w:p w14:paraId="2FEAB6CF" w14:textId="52CD9D11" w:rsidR="00FC13CF" w:rsidRDefault="00AF7350" w:rsidP="005615B4">
      <w:pPr>
        <w:pStyle w:val="NoSpacing"/>
        <w:jc w:val="both"/>
        <w:rPr>
          <w:rFonts w:ascii="Times New Roman" w:hAnsi="Times New Roman" w:cs="Times New Roman"/>
          <w:sz w:val="24"/>
          <w:szCs w:val="24"/>
        </w:rPr>
      </w:pPr>
      <w:r>
        <w:rPr>
          <w:rFonts w:ascii="Times New Roman" w:hAnsi="Times New Roman" w:cs="Times New Roman"/>
          <w:sz w:val="24"/>
          <w:szCs w:val="24"/>
        </w:rPr>
        <w:t>Since then, the global stigma against the use of cluster munitions has grown so strong that</w:t>
      </w:r>
      <w:r w:rsidRPr="00AF7350">
        <w:rPr>
          <w:rFonts w:ascii="Times New Roman" w:hAnsi="Times New Roman" w:cs="Times New Roman"/>
          <w:sz w:val="24"/>
          <w:szCs w:val="24"/>
        </w:rPr>
        <w:t xml:space="preserve"> </w:t>
      </w:r>
      <w:r w:rsidR="00B56BC3">
        <w:rPr>
          <w:rFonts w:ascii="Times New Roman" w:hAnsi="Times New Roman" w:cs="Times New Roman"/>
          <w:sz w:val="24"/>
          <w:szCs w:val="24"/>
        </w:rPr>
        <w:t xml:space="preserve">today </w:t>
      </w:r>
      <w:r w:rsidR="00B56BC3" w:rsidRPr="00AF7350">
        <w:rPr>
          <w:rFonts w:ascii="Times New Roman" w:hAnsi="Times New Roman" w:cs="Times New Roman"/>
          <w:sz w:val="24"/>
          <w:szCs w:val="24"/>
        </w:rPr>
        <w:t>there is a real and significant political cost to using cluster munitions</w:t>
      </w:r>
      <w:r w:rsidR="00B56BC3">
        <w:rPr>
          <w:rFonts w:ascii="Times New Roman" w:hAnsi="Times New Roman" w:cs="Times New Roman"/>
          <w:sz w:val="24"/>
          <w:szCs w:val="24"/>
        </w:rPr>
        <w:t xml:space="preserve">. There </w:t>
      </w:r>
      <w:r>
        <w:rPr>
          <w:rFonts w:ascii="Times New Roman" w:hAnsi="Times New Roman" w:cs="Times New Roman"/>
          <w:sz w:val="24"/>
          <w:szCs w:val="24"/>
        </w:rPr>
        <w:t xml:space="preserve">has been widespread international condemnation after each of the </w:t>
      </w:r>
      <w:r w:rsidRPr="00AF7350">
        <w:rPr>
          <w:rFonts w:ascii="Times New Roman" w:hAnsi="Times New Roman" w:cs="Times New Roman"/>
          <w:sz w:val="24"/>
          <w:szCs w:val="24"/>
        </w:rPr>
        <w:t xml:space="preserve">relatively few incidents of </w:t>
      </w:r>
      <w:r>
        <w:rPr>
          <w:rFonts w:ascii="Times New Roman" w:hAnsi="Times New Roman" w:cs="Times New Roman"/>
          <w:sz w:val="24"/>
          <w:szCs w:val="24"/>
        </w:rPr>
        <w:t>use of cluster munitions in the past several years</w:t>
      </w:r>
      <w:r w:rsidRPr="00AF7350">
        <w:rPr>
          <w:rFonts w:ascii="Times New Roman" w:hAnsi="Times New Roman" w:cs="Times New Roman"/>
          <w:sz w:val="24"/>
          <w:szCs w:val="24"/>
        </w:rPr>
        <w:t>.</w:t>
      </w:r>
      <w:r w:rsidR="005A3E6F">
        <w:rPr>
          <w:rStyle w:val="FootnoteReference"/>
          <w:rFonts w:ascii="Times New Roman" w:hAnsi="Times New Roman" w:cs="Times New Roman"/>
          <w:sz w:val="24"/>
          <w:szCs w:val="24"/>
        </w:rPr>
        <w:footnoteReference w:id="1"/>
      </w:r>
      <w:r w:rsidRPr="00AF7350">
        <w:rPr>
          <w:rFonts w:ascii="Times New Roman" w:hAnsi="Times New Roman" w:cs="Times New Roman"/>
          <w:sz w:val="24"/>
          <w:szCs w:val="24"/>
        </w:rPr>
        <w:t xml:space="preserve"> As well,</w:t>
      </w:r>
      <w:r>
        <w:rPr>
          <w:rFonts w:ascii="Times New Roman" w:hAnsi="Times New Roman" w:cs="Times New Roman"/>
          <w:sz w:val="24"/>
          <w:szCs w:val="24"/>
        </w:rPr>
        <w:t xml:space="preserve"> almost</w:t>
      </w:r>
      <w:r w:rsidRPr="00AF7350">
        <w:rPr>
          <w:rFonts w:ascii="Times New Roman" w:hAnsi="Times New Roman" w:cs="Times New Roman"/>
          <w:sz w:val="24"/>
          <w:szCs w:val="24"/>
        </w:rPr>
        <w:t xml:space="preserve"> every known or suspected user firmly denied such use, </w:t>
      </w:r>
      <w:r>
        <w:rPr>
          <w:rFonts w:ascii="Times New Roman" w:hAnsi="Times New Roman" w:cs="Times New Roman"/>
          <w:sz w:val="24"/>
          <w:szCs w:val="24"/>
        </w:rPr>
        <w:t xml:space="preserve">demonstrating </w:t>
      </w:r>
      <w:r w:rsidRPr="00AF7350">
        <w:rPr>
          <w:rFonts w:ascii="Times New Roman" w:hAnsi="Times New Roman" w:cs="Times New Roman"/>
          <w:sz w:val="24"/>
          <w:szCs w:val="24"/>
        </w:rPr>
        <w:t>the shame associated with using these discredited weapons, even among states not party to the Convention on Cluster Munitions.</w:t>
      </w:r>
    </w:p>
    <w:p w14:paraId="1EAC2DBB" w14:textId="5A73EC7A" w:rsidR="00F84069" w:rsidRDefault="00FC13CF" w:rsidP="005615B4">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p w14:paraId="5EC3A6D3" w14:textId="77777777" w:rsidR="005615B4" w:rsidRDefault="005615B4" w:rsidP="005615B4">
      <w:pPr>
        <w:pStyle w:val="NoSpacing"/>
        <w:jc w:val="both"/>
        <w:rPr>
          <w:rFonts w:ascii="Times New Roman" w:hAnsi="Times New Roman" w:cs="Times New Roman"/>
          <w:sz w:val="24"/>
          <w:szCs w:val="24"/>
        </w:rPr>
      </w:pPr>
    </w:p>
    <w:p w14:paraId="12E3DA0D" w14:textId="77777777" w:rsidR="005615B4" w:rsidRDefault="005615B4" w:rsidP="005615B4">
      <w:pPr>
        <w:pStyle w:val="NoSpacing"/>
        <w:jc w:val="both"/>
        <w:rPr>
          <w:rFonts w:ascii="Times New Roman" w:hAnsi="Times New Roman" w:cs="Times New Roman"/>
          <w:b/>
          <w:sz w:val="24"/>
          <w:szCs w:val="24"/>
        </w:rPr>
      </w:pPr>
      <w:r>
        <w:rPr>
          <w:rFonts w:ascii="Times New Roman" w:hAnsi="Times New Roman" w:cs="Times New Roman"/>
          <w:b/>
          <w:sz w:val="24"/>
          <w:szCs w:val="24"/>
        </w:rPr>
        <w:t>OVERVIEW OF THE CONVENTION</w:t>
      </w:r>
    </w:p>
    <w:p w14:paraId="4A30DFB1" w14:textId="016287C4" w:rsidR="00115A95" w:rsidRDefault="005615B4" w:rsidP="00115A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2C63E6">
        <w:rPr>
          <w:rFonts w:ascii="Times New Roman" w:hAnsi="Times New Roman" w:cs="Times New Roman"/>
          <w:sz w:val="24"/>
          <w:szCs w:val="24"/>
        </w:rPr>
        <w:t>C</w:t>
      </w:r>
      <w:r>
        <w:rPr>
          <w:rFonts w:ascii="Times New Roman" w:hAnsi="Times New Roman" w:cs="Times New Roman"/>
          <w:sz w:val="24"/>
          <w:szCs w:val="24"/>
        </w:rPr>
        <w:t xml:space="preserve">onvention </w:t>
      </w:r>
      <w:r w:rsidR="00744121">
        <w:rPr>
          <w:rFonts w:ascii="Times New Roman" w:hAnsi="Times New Roman" w:cs="Times New Roman"/>
          <w:sz w:val="24"/>
          <w:szCs w:val="24"/>
        </w:rPr>
        <w:t xml:space="preserve">consists of </w:t>
      </w:r>
      <w:r w:rsidR="00780655">
        <w:rPr>
          <w:rFonts w:ascii="Times New Roman" w:hAnsi="Times New Roman" w:cs="Times New Roman"/>
          <w:sz w:val="24"/>
          <w:szCs w:val="24"/>
        </w:rPr>
        <w:t xml:space="preserve">a </w:t>
      </w:r>
      <w:r>
        <w:rPr>
          <w:rFonts w:ascii="Times New Roman" w:hAnsi="Times New Roman" w:cs="Times New Roman"/>
          <w:sz w:val="24"/>
          <w:szCs w:val="24"/>
        </w:rPr>
        <w:t>preamble and 23 articles.</w:t>
      </w:r>
      <w:r w:rsidR="00115A95">
        <w:rPr>
          <w:rFonts w:ascii="Times New Roman" w:hAnsi="Times New Roman" w:cs="Times New Roman"/>
          <w:sz w:val="24"/>
          <w:szCs w:val="24"/>
        </w:rPr>
        <w:t xml:space="preserve"> The </w:t>
      </w:r>
      <w:r w:rsidR="00F5500F">
        <w:rPr>
          <w:rFonts w:ascii="Times New Roman" w:hAnsi="Times New Roman" w:cs="Times New Roman"/>
          <w:sz w:val="24"/>
          <w:szCs w:val="24"/>
        </w:rPr>
        <w:t>Convention</w:t>
      </w:r>
      <w:r w:rsidR="00115A95">
        <w:rPr>
          <w:rFonts w:ascii="Times New Roman" w:hAnsi="Times New Roman" w:cs="Times New Roman"/>
          <w:sz w:val="24"/>
          <w:szCs w:val="24"/>
        </w:rPr>
        <w:t xml:space="preserve"> prohibits </w:t>
      </w:r>
      <w:r w:rsidR="00681C31">
        <w:rPr>
          <w:rFonts w:ascii="Times New Roman" w:hAnsi="Times New Roman" w:cs="Times New Roman"/>
          <w:sz w:val="24"/>
          <w:szCs w:val="24"/>
        </w:rPr>
        <w:t xml:space="preserve">the </w:t>
      </w:r>
      <w:r w:rsidR="00115A95">
        <w:rPr>
          <w:rFonts w:ascii="Times New Roman" w:hAnsi="Times New Roman" w:cs="Times New Roman"/>
          <w:sz w:val="24"/>
          <w:szCs w:val="24"/>
        </w:rPr>
        <w:t>use, development, production</w:t>
      </w:r>
      <w:r w:rsidR="002C63E6">
        <w:rPr>
          <w:rFonts w:ascii="Times New Roman" w:hAnsi="Times New Roman" w:cs="Times New Roman"/>
          <w:sz w:val="24"/>
          <w:szCs w:val="24"/>
        </w:rPr>
        <w:t>,</w:t>
      </w:r>
      <w:r w:rsidR="00115A95">
        <w:rPr>
          <w:rFonts w:ascii="Times New Roman" w:hAnsi="Times New Roman" w:cs="Times New Roman"/>
          <w:sz w:val="24"/>
          <w:szCs w:val="24"/>
        </w:rPr>
        <w:t xml:space="preserve"> acquisition, stockpiling, transfer or retention of </w:t>
      </w:r>
      <w:r w:rsidR="00044DBE">
        <w:rPr>
          <w:rFonts w:ascii="Times New Roman" w:hAnsi="Times New Roman" w:cs="Times New Roman"/>
          <w:sz w:val="24"/>
          <w:szCs w:val="24"/>
        </w:rPr>
        <w:t>cluster munitions</w:t>
      </w:r>
      <w:r w:rsidR="0031777F">
        <w:rPr>
          <w:rStyle w:val="FootnoteReference"/>
          <w:rFonts w:ascii="Times New Roman" w:hAnsi="Times New Roman" w:cs="Times New Roman"/>
          <w:sz w:val="24"/>
          <w:szCs w:val="24"/>
        </w:rPr>
        <w:footnoteReference w:id="2"/>
      </w:r>
      <w:r w:rsidR="00115A95">
        <w:rPr>
          <w:rFonts w:ascii="Times New Roman" w:hAnsi="Times New Roman" w:cs="Times New Roman"/>
          <w:sz w:val="24"/>
          <w:szCs w:val="24"/>
        </w:rPr>
        <w:t>.  The Convention</w:t>
      </w:r>
      <w:r w:rsidR="002C63E6">
        <w:rPr>
          <w:rFonts w:ascii="Times New Roman" w:hAnsi="Times New Roman" w:cs="Times New Roman"/>
          <w:sz w:val="24"/>
          <w:szCs w:val="24"/>
        </w:rPr>
        <w:t xml:space="preserve"> is </w:t>
      </w:r>
      <w:r w:rsidR="00115A95">
        <w:rPr>
          <w:rFonts w:ascii="Times New Roman" w:hAnsi="Times New Roman" w:cs="Times New Roman"/>
          <w:sz w:val="24"/>
          <w:szCs w:val="24"/>
        </w:rPr>
        <w:t>importan</w:t>
      </w:r>
      <w:r w:rsidR="002C63E6">
        <w:rPr>
          <w:rFonts w:ascii="Times New Roman" w:hAnsi="Times New Roman" w:cs="Times New Roman"/>
          <w:sz w:val="24"/>
          <w:szCs w:val="24"/>
        </w:rPr>
        <w:t xml:space="preserve">t for </w:t>
      </w:r>
      <w:r w:rsidR="00115A95">
        <w:rPr>
          <w:rFonts w:ascii="Times New Roman" w:hAnsi="Times New Roman" w:cs="Times New Roman"/>
          <w:sz w:val="24"/>
          <w:szCs w:val="24"/>
        </w:rPr>
        <w:t xml:space="preserve">humanitarian law </w:t>
      </w:r>
      <w:r w:rsidR="002C63E6">
        <w:rPr>
          <w:rFonts w:ascii="Times New Roman" w:hAnsi="Times New Roman" w:cs="Times New Roman"/>
          <w:sz w:val="24"/>
          <w:szCs w:val="24"/>
        </w:rPr>
        <w:t xml:space="preserve">because </w:t>
      </w:r>
      <w:r w:rsidR="00681C31">
        <w:rPr>
          <w:rFonts w:ascii="Times New Roman" w:hAnsi="Times New Roman" w:cs="Times New Roman"/>
          <w:sz w:val="24"/>
          <w:szCs w:val="24"/>
        </w:rPr>
        <w:t xml:space="preserve">it both </w:t>
      </w:r>
      <w:r w:rsidR="00115A95">
        <w:rPr>
          <w:rFonts w:ascii="Times New Roman" w:hAnsi="Times New Roman" w:cs="Times New Roman"/>
          <w:sz w:val="24"/>
          <w:szCs w:val="24"/>
        </w:rPr>
        <w:t>ban</w:t>
      </w:r>
      <w:r w:rsidR="00681C31">
        <w:rPr>
          <w:rFonts w:ascii="Times New Roman" w:hAnsi="Times New Roman" w:cs="Times New Roman"/>
          <w:sz w:val="24"/>
          <w:szCs w:val="24"/>
        </w:rPr>
        <w:t>s an entire</w:t>
      </w:r>
      <w:r w:rsidR="00115A95">
        <w:rPr>
          <w:rFonts w:ascii="Times New Roman" w:hAnsi="Times New Roman" w:cs="Times New Roman"/>
          <w:sz w:val="24"/>
          <w:szCs w:val="24"/>
        </w:rPr>
        <w:t xml:space="preserve"> category of weapons that have been documented to cause great human suffering</w:t>
      </w:r>
      <w:r w:rsidR="002C63E6">
        <w:rPr>
          <w:rFonts w:ascii="Times New Roman" w:hAnsi="Times New Roman" w:cs="Times New Roman"/>
          <w:sz w:val="24"/>
          <w:szCs w:val="24"/>
        </w:rPr>
        <w:t xml:space="preserve"> and </w:t>
      </w:r>
      <w:r w:rsidR="00681C31">
        <w:rPr>
          <w:rFonts w:ascii="Times New Roman" w:hAnsi="Times New Roman" w:cs="Times New Roman"/>
          <w:sz w:val="24"/>
          <w:szCs w:val="24"/>
        </w:rPr>
        <w:t xml:space="preserve">it provides </w:t>
      </w:r>
      <w:r w:rsidR="00786CD1">
        <w:rPr>
          <w:rFonts w:ascii="Times New Roman" w:hAnsi="Times New Roman" w:cs="Times New Roman"/>
          <w:sz w:val="24"/>
          <w:szCs w:val="24"/>
        </w:rPr>
        <w:t>a set of</w:t>
      </w:r>
      <w:r w:rsidR="00B85B5F">
        <w:rPr>
          <w:rFonts w:ascii="Times New Roman" w:hAnsi="Times New Roman" w:cs="Times New Roman"/>
          <w:sz w:val="24"/>
          <w:szCs w:val="24"/>
        </w:rPr>
        <w:t xml:space="preserve"> </w:t>
      </w:r>
      <w:r w:rsidR="002C63E6">
        <w:rPr>
          <w:rFonts w:ascii="Times New Roman" w:hAnsi="Times New Roman" w:cs="Times New Roman"/>
          <w:sz w:val="24"/>
          <w:szCs w:val="24"/>
        </w:rPr>
        <w:t>required remedial measures to minimize that suffering</w:t>
      </w:r>
      <w:r w:rsidR="00F84069">
        <w:rPr>
          <w:rFonts w:ascii="Times New Roman" w:hAnsi="Times New Roman" w:cs="Times New Roman"/>
          <w:sz w:val="24"/>
          <w:szCs w:val="24"/>
        </w:rPr>
        <w:t xml:space="preserve"> where they have previously been used</w:t>
      </w:r>
      <w:r w:rsidR="00115A95">
        <w:rPr>
          <w:rFonts w:ascii="Times New Roman" w:hAnsi="Times New Roman" w:cs="Times New Roman"/>
          <w:sz w:val="24"/>
          <w:szCs w:val="24"/>
        </w:rPr>
        <w:t xml:space="preserve">. Thus the Convention contributes to establishing a new and important international norm that </w:t>
      </w:r>
      <w:r w:rsidR="002C63E6">
        <w:rPr>
          <w:rFonts w:ascii="Times New Roman" w:hAnsi="Times New Roman" w:cs="Times New Roman"/>
          <w:sz w:val="24"/>
          <w:szCs w:val="24"/>
        </w:rPr>
        <w:t>should</w:t>
      </w:r>
      <w:r w:rsidR="00115A95">
        <w:rPr>
          <w:rFonts w:ascii="Times New Roman" w:hAnsi="Times New Roman" w:cs="Times New Roman"/>
          <w:sz w:val="24"/>
          <w:szCs w:val="24"/>
        </w:rPr>
        <w:t xml:space="preserve"> influence the conduct of all parties in future conflict</w:t>
      </w:r>
      <w:r w:rsidR="0001035E">
        <w:rPr>
          <w:rFonts w:ascii="Times New Roman" w:hAnsi="Times New Roman" w:cs="Times New Roman"/>
          <w:sz w:val="24"/>
          <w:szCs w:val="24"/>
        </w:rPr>
        <w:t>s</w:t>
      </w:r>
      <w:r w:rsidR="00115A95">
        <w:rPr>
          <w:rFonts w:ascii="Times New Roman" w:hAnsi="Times New Roman" w:cs="Times New Roman"/>
          <w:sz w:val="24"/>
          <w:szCs w:val="24"/>
        </w:rPr>
        <w:t>.</w:t>
      </w:r>
    </w:p>
    <w:p w14:paraId="50026144" w14:textId="77777777" w:rsidR="005615B4" w:rsidRDefault="005615B4" w:rsidP="005615B4">
      <w:pPr>
        <w:pStyle w:val="NoSpacing"/>
        <w:jc w:val="both"/>
        <w:rPr>
          <w:rFonts w:ascii="Times New Roman" w:hAnsi="Times New Roman" w:cs="Times New Roman"/>
          <w:sz w:val="24"/>
          <w:szCs w:val="24"/>
        </w:rPr>
      </w:pPr>
    </w:p>
    <w:p w14:paraId="065A50FD" w14:textId="40CBD2EC" w:rsidR="005615B4" w:rsidRDefault="005615B4" w:rsidP="005615B4">
      <w:pPr>
        <w:pStyle w:val="NoSpacing"/>
        <w:jc w:val="both"/>
        <w:rPr>
          <w:rFonts w:ascii="Times New Roman" w:hAnsi="Times New Roman" w:cs="Times New Roman"/>
          <w:sz w:val="24"/>
          <w:szCs w:val="24"/>
        </w:rPr>
      </w:pPr>
      <w:r>
        <w:rPr>
          <w:rFonts w:ascii="Times New Roman" w:hAnsi="Times New Roman" w:cs="Times New Roman"/>
          <w:b/>
          <w:sz w:val="24"/>
          <w:szCs w:val="24"/>
        </w:rPr>
        <w:t>Article 1</w:t>
      </w:r>
      <w:r w:rsidR="002C63E6">
        <w:rPr>
          <w:rFonts w:ascii="Times New Roman" w:hAnsi="Times New Roman" w:cs="Times New Roman"/>
          <w:sz w:val="24"/>
          <w:szCs w:val="24"/>
        </w:rPr>
        <w:t xml:space="preserve"> – S</w:t>
      </w:r>
      <w:r>
        <w:rPr>
          <w:rFonts w:ascii="Times New Roman" w:hAnsi="Times New Roman" w:cs="Times New Roman"/>
          <w:sz w:val="24"/>
          <w:szCs w:val="24"/>
        </w:rPr>
        <w:t>pecifies the general obligations and scope of application.  It set</w:t>
      </w:r>
      <w:r w:rsidR="00780655">
        <w:rPr>
          <w:rFonts w:ascii="Times New Roman" w:hAnsi="Times New Roman" w:cs="Times New Roman"/>
          <w:sz w:val="24"/>
          <w:szCs w:val="24"/>
        </w:rPr>
        <w:t>s</w:t>
      </w:r>
      <w:r>
        <w:rPr>
          <w:rFonts w:ascii="Times New Roman" w:hAnsi="Times New Roman" w:cs="Times New Roman"/>
          <w:sz w:val="24"/>
          <w:szCs w:val="24"/>
        </w:rPr>
        <w:t xml:space="preserve"> out the prohibition of the use, development, </w:t>
      </w:r>
      <w:r w:rsidR="00780655">
        <w:rPr>
          <w:rFonts w:ascii="Times New Roman" w:hAnsi="Times New Roman" w:cs="Times New Roman"/>
          <w:sz w:val="24"/>
          <w:szCs w:val="24"/>
        </w:rPr>
        <w:t xml:space="preserve">production, </w:t>
      </w:r>
      <w:r>
        <w:rPr>
          <w:rFonts w:ascii="Times New Roman" w:hAnsi="Times New Roman" w:cs="Times New Roman"/>
          <w:sz w:val="24"/>
          <w:szCs w:val="24"/>
        </w:rPr>
        <w:t>acquisition</w:t>
      </w:r>
      <w:r w:rsidR="00780655">
        <w:rPr>
          <w:rFonts w:ascii="Times New Roman" w:hAnsi="Times New Roman" w:cs="Times New Roman"/>
          <w:sz w:val="24"/>
          <w:szCs w:val="24"/>
        </w:rPr>
        <w:t>, stockpiling, and transfer o</w:t>
      </w:r>
      <w:r w:rsidR="002C63E6">
        <w:rPr>
          <w:rFonts w:ascii="Times New Roman" w:hAnsi="Times New Roman" w:cs="Times New Roman"/>
          <w:sz w:val="24"/>
          <w:szCs w:val="24"/>
        </w:rPr>
        <w:t>f</w:t>
      </w:r>
      <w:r w:rsidR="00780655">
        <w:rPr>
          <w:rFonts w:ascii="Times New Roman" w:hAnsi="Times New Roman" w:cs="Times New Roman"/>
          <w:sz w:val="24"/>
          <w:szCs w:val="24"/>
        </w:rPr>
        <w:t xml:space="preserve"> cluster munitions, as well as any assistance</w:t>
      </w:r>
      <w:r>
        <w:rPr>
          <w:rFonts w:ascii="Times New Roman" w:hAnsi="Times New Roman" w:cs="Times New Roman"/>
          <w:sz w:val="24"/>
          <w:szCs w:val="24"/>
        </w:rPr>
        <w:t xml:space="preserve"> with any prohibited act</w:t>
      </w:r>
      <w:r w:rsidR="00934FD1">
        <w:rPr>
          <w:rFonts w:ascii="Times New Roman" w:hAnsi="Times New Roman" w:cs="Times New Roman"/>
          <w:sz w:val="24"/>
          <w:szCs w:val="24"/>
        </w:rPr>
        <w:t>, under any circumstances</w:t>
      </w:r>
      <w:r>
        <w:rPr>
          <w:rFonts w:ascii="Times New Roman" w:hAnsi="Times New Roman" w:cs="Times New Roman"/>
          <w:sz w:val="24"/>
          <w:szCs w:val="24"/>
        </w:rPr>
        <w:t>.</w:t>
      </w:r>
    </w:p>
    <w:p w14:paraId="51E1A0DF" w14:textId="77777777" w:rsidR="005615B4" w:rsidRDefault="005615B4" w:rsidP="005615B4">
      <w:pPr>
        <w:pStyle w:val="NoSpacing"/>
        <w:jc w:val="both"/>
        <w:rPr>
          <w:rFonts w:ascii="Times New Roman" w:hAnsi="Times New Roman" w:cs="Times New Roman"/>
          <w:sz w:val="24"/>
          <w:szCs w:val="24"/>
        </w:rPr>
      </w:pPr>
    </w:p>
    <w:p w14:paraId="57E5763C" w14:textId="77777777" w:rsidR="005615B4" w:rsidRDefault="005615B4" w:rsidP="005615B4">
      <w:pPr>
        <w:pStyle w:val="NoSpacing"/>
        <w:jc w:val="both"/>
        <w:rPr>
          <w:rFonts w:ascii="Times New Roman" w:hAnsi="Times New Roman" w:cs="Times New Roman"/>
          <w:sz w:val="24"/>
          <w:szCs w:val="24"/>
        </w:rPr>
      </w:pPr>
      <w:r>
        <w:rPr>
          <w:rFonts w:ascii="Times New Roman" w:hAnsi="Times New Roman" w:cs="Times New Roman"/>
          <w:b/>
          <w:sz w:val="24"/>
          <w:szCs w:val="24"/>
        </w:rPr>
        <w:t>Article 2</w:t>
      </w:r>
      <w:r>
        <w:rPr>
          <w:rFonts w:ascii="Times New Roman" w:hAnsi="Times New Roman" w:cs="Times New Roman"/>
          <w:sz w:val="24"/>
          <w:szCs w:val="24"/>
        </w:rPr>
        <w:t xml:space="preserve"> – Contains definitions</w:t>
      </w:r>
      <w:r w:rsidR="00780655">
        <w:rPr>
          <w:rFonts w:ascii="Times New Roman" w:hAnsi="Times New Roman" w:cs="Times New Roman"/>
          <w:sz w:val="24"/>
          <w:szCs w:val="24"/>
        </w:rPr>
        <w:t>, including the definition of a cluster munition</w:t>
      </w:r>
      <w:r>
        <w:rPr>
          <w:rFonts w:ascii="Times New Roman" w:hAnsi="Times New Roman" w:cs="Times New Roman"/>
          <w:sz w:val="24"/>
          <w:szCs w:val="24"/>
        </w:rPr>
        <w:t>.</w:t>
      </w:r>
    </w:p>
    <w:p w14:paraId="18F5B2DE" w14:textId="77777777" w:rsidR="005615B4" w:rsidRDefault="005615B4" w:rsidP="005615B4">
      <w:pPr>
        <w:pStyle w:val="NoSpacing"/>
        <w:jc w:val="both"/>
        <w:rPr>
          <w:rFonts w:ascii="Times New Roman" w:hAnsi="Times New Roman" w:cs="Times New Roman"/>
          <w:sz w:val="24"/>
          <w:szCs w:val="24"/>
        </w:rPr>
      </w:pPr>
    </w:p>
    <w:p w14:paraId="24DBA4AC" w14:textId="2790EA1F" w:rsidR="005615B4" w:rsidRDefault="005615B4" w:rsidP="005615B4">
      <w:pPr>
        <w:pStyle w:val="NoSpacing"/>
        <w:jc w:val="both"/>
        <w:rPr>
          <w:rFonts w:ascii="Times New Roman" w:hAnsi="Times New Roman" w:cs="Times New Roman"/>
          <w:sz w:val="24"/>
          <w:szCs w:val="24"/>
        </w:rPr>
      </w:pPr>
      <w:r>
        <w:rPr>
          <w:rFonts w:ascii="Times New Roman" w:hAnsi="Times New Roman" w:cs="Times New Roman"/>
          <w:b/>
          <w:sz w:val="24"/>
          <w:szCs w:val="24"/>
        </w:rPr>
        <w:lastRenderedPageBreak/>
        <w:t>Article 3</w:t>
      </w:r>
      <w:r>
        <w:rPr>
          <w:rFonts w:ascii="Times New Roman" w:hAnsi="Times New Roman" w:cs="Times New Roman"/>
          <w:sz w:val="24"/>
          <w:szCs w:val="24"/>
        </w:rPr>
        <w:t xml:space="preserve"> – </w:t>
      </w:r>
      <w:r w:rsidR="003202B1">
        <w:rPr>
          <w:rFonts w:ascii="Times New Roman" w:hAnsi="Times New Roman" w:cs="Times New Roman"/>
          <w:sz w:val="24"/>
          <w:szCs w:val="24"/>
        </w:rPr>
        <w:t xml:space="preserve">Requires </w:t>
      </w:r>
      <w:r w:rsidR="00885821">
        <w:rPr>
          <w:rFonts w:ascii="Times New Roman" w:hAnsi="Times New Roman" w:cs="Times New Roman"/>
          <w:sz w:val="24"/>
          <w:szCs w:val="24"/>
        </w:rPr>
        <w:t>S</w:t>
      </w:r>
      <w:r w:rsidR="003202B1">
        <w:rPr>
          <w:rFonts w:ascii="Times New Roman" w:hAnsi="Times New Roman" w:cs="Times New Roman"/>
          <w:sz w:val="24"/>
          <w:szCs w:val="24"/>
        </w:rPr>
        <w:t xml:space="preserve">tates </w:t>
      </w:r>
      <w:r w:rsidR="00885821">
        <w:rPr>
          <w:rFonts w:ascii="Times New Roman" w:hAnsi="Times New Roman" w:cs="Times New Roman"/>
          <w:sz w:val="24"/>
          <w:szCs w:val="24"/>
        </w:rPr>
        <w:t>P</w:t>
      </w:r>
      <w:r w:rsidR="003202B1">
        <w:rPr>
          <w:rFonts w:ascii="Times New Roman" w:hAnsi="Times New Roman" w:cs="Times New Roman"/>
          <w:sz w:val="24"/>
          <w:szCs w:val="24"/>
        </w:rPr>
        <w:t xml:space="preserve">arties to destroy their stockpiles </w:t>
      </w:r>
      <w:r>
        <w:rPr>
          <w:rFonts w:ascii="Times New Roman" w:hAnsi="Times New Roman" w:cs="Times New Roman"/>
          <w:sz w:val="24"/>
          <w:szCs w:val="24"/>
        </w:rPr>
        <w:t xml:space="preserve">of </w:t>
      </w:r>
      <w:r w:rsidR="00044DBE">
        <w:rPr>
          <w:rFonts w:ascii="Times New Roman" w:hAnsi="Times New Roman" w:cs="Times New Roman"/>
          <w:sz w:val="24"/>
          <w:szCs w:val="24"/>
        </w:rPr>
        <w:t>cluster munitions</w:t>
      </w:r>
      <w:r w:rsidR="00B85B5F">
        <w:rPr>
          <w:rFonts w:ascii="Times New Roman" w:hAnsi="Times New Roman" w:cs="Times New Roman"/>
          <w:sz w:val="24"/>
          <w:szCs w:val="24"/>
        </w:rPr>
        <w:t xml:space="preserve"> within eight years</w:t>
      </w:r>
      <w:r>
        <w:rPr>
          <w:rFonts w:ascii="Times New Roman" w:hAnsi="Times New Roman" w:cs="Times New Roman"/>
          <w:sz w:val="24"/>
          <w:szCs w:val="24"/>
        </w:rPr>
        <w:t>.</w:t>
      </w:r>
    </w:p>
    <w:p w14:paraId="194932E7" w14:textId="77777777" w:rsidR="005615B4" w:rsidRDefault="005615B4" w:rsidP="005615B4">
      <w:pPr>
        <w:pStyle w:val="NoSpacing"/>
        <w:jc w:val="both"/>
        <w:rPr>
          <w:rFonts w:ascii="Times New Roman" w:hAnsi="Times New Roman" w:cs="Times New Roman"/>
          <w:sz w:val="24"/>
          <w:szCs w:val="24"/>
        </w:rPr>
      </w:pPr>
    </w:p>
    <w:p w14:paraId="28328848" w14:textId="7D727FF9" w:rsidR="005615B4" w:rsidRDefault="005615B4" w:rsidP="005615B4">
      <w:pPr>
        <w:pStyle w:val="NoSpacing"/>
        <w:jc w:val="both"/>
        <w:rPr>
          <w:rFonts w:ascii="Times New Roman" w:hAnsi="Times New Roman" w:cs="Times New Roman"/>
          <w:sz w:val="24"/>
          <w:szCs w:val="24"/>
        </w:rPr>
      </w:pPr>
      <w:r>
        <w:rPr>
          <w:rFonts w:ascii="Times New Roman" w:hAnsi="Times New Roman" w:cs="Times New Roman"/>
          <w:b/>
          <w:sz w:val="24"/>
          <w:szCs w:val="24"/>
        </w:rPr>
        <w:t>Article 4</w:t>
      </w:r>
      <w:r>
        <w:rPr>
          <w:rFonts w:ascii="Times New Roman" w:hAnsi="Times New Roman" w:cs="Times New Roman"/>
          <w:sz w:val="24"/>
          <w:szCs w:val="24"/>
        </w:rPr>
        <w:t xml:space="preserve"> – </w:t>
      </w:r>
      <w:r w:rsidR="00534E52">
        <w:rPr>
          <w:rFonts w:ascii="Times New Roman" w:hAnsi="Times New Roman" w:cs="Times New Roman"/>
          <w:sz w:val="24"/>
          <w:szCs w:val="24"/>
        </w:rPr>
        <w:t xml:space="preserve">Requires </w:t>
      </w:r>
      <w:r w:rsidR="00885821">
        <w:rPr>
          <w:rFonts w:ascii="Times New Roman" w:hAnsi="Times New Roman" w:cs="Times New Roman"/>
          <w:sz w:val="24"/>
          <w:szCs w:val="24"/>
        </w:rPr>
        <w:t>S</w:t>
      </w:r>
      <w:r w:rsidR="00534E52">
        <w:rPr>
          <w:rFonts w:ascii="Times New Roman" w:hAnsi="Times New Roman" w:cs="Times New Roman"/>
          <w:sz w:val="24"/>
          <w:szCs w:val="24"/>
        </w:rPr>
        <w:t xml:space="preserve">tates </w:t>
      </w:r>
      <w:r w:rsidR="00885821">
        <w:rPr>
          <w:rFonts w:ascii="Times New Roman" w:hAnsi="Times New Roman" w:cs="Times New Roman"/>
          <w:sz w:val="24"/>
          <w:szCs w:val="24"/>
        </w:rPr>
        <w:t>P</w:t>
      </w:r>
      <w:r w:rsidR="003202B1">
        <w:rPr>
          <w:rFonts w:ascii="Times New Roman" w:hAnsi="Times New Roman" w:cs="Times New Roman"/>
          <w:sz w:val="24"/>
          <w:szCs w:val="24"/>
        </w:rPr>
        <w:t xml:space="preserve">arties </w:t>
      </w:r>
      <w:r w:rsidR="00534E52">
        <w:rPr>
          <w:rFonts w:ascii="Times New Roman" w:hAnsi="Times New Roman" w:cs="Times New Roman"/>
          <w:sz w:val="24"/>
          <w:szCs w:val="24"/>
        </w:rPr>
        <w:t>with cluster munition contamination to</w:t>
      </w:r>
      <w:r>
        <w:rPr>
          <w:rFonts w:ascii="Times New Roman" w:hAnsi="Times New Roman" w:cs="Times New Roman"/>
          <w:sz w:val="24"/>
          <w:szCs w:val="24"/>
        </w:rPr>
        <w:t xml:space="preserve"> clear and destr</w:t>
      </w:r>
      <w:r w:rsidR="00534E52">
        <w:rPr>
          <w:rFonts w:ascii="Times New Roman" w:hAnsi="Times New Roman" w:cs="Times New Roman"/>
          <w:sz w:val="24"/>
          <w:szCs w:val="24"/>
        </w:rPr>
        <w:t>oy all</w:t>
      </w:r>
      <w:r>
        <w:rPr>
          <w:rFonts w:ascii="Times New Roman" w:hAnsi="Times New Roman" w:cs="Times New Roman"/>
          <w:sz w:val="24"/>
          <w:szCs w:val="24"/>
        </w:rPr>
        <w:t xml:space="preserve"> </w:t>
      </w:r>
      <w:r w:rsidR="00044DBE">
        <w:rPr>
          <w:rFonts w:ascii="Times New Roman" w:hAnsi="Times New Roman" w:cs="Times New Roman"/>
          <w:sz w:val="24"/>
          <w:szCs w:val="24"/>
        </w:rPr>
        <w:t>cluster munitions</w:t>
      </w:r>
      <w:r>
        <w:rPr>
          <w:rFonts w:ascii="Times New Roman" w:hAnsi="Times New Roman" w:cs="Times New Roman"/>
          <w:sz w:val="24"/>
          <w:szCs w:val="24"/>
        </w:rPr>
        <w:t xml:space="preserve"> remnants</w:t>
      </w:r>
      <w:r w:rsidR="00534E52">
        <w:rPr>
          <w:rFonts w:ascii="Times New Roman" w:hAnsi="Times New Roman" w:cs="Times New Roman"/>
          <w:sz w:val="24"/>
          <w:szCs w:val="24"/>
        </w:rPr>
        <w:t xml:space="preserve"> in areas</w:t>
      </w:r>
      <w:r w:rsidR="005F682A">
        <w:rPr>
          <w:rFonts w:ascii="Times New Roman" w:hAnsi="Times New Roman" w:cs="Times New Roman"/>
          <w:sz w:val="24"/>
          <w:szCs w:val="24"/>
        </w:rPr>
        <w:t xml:space="preserve"> under its jurisdiction or control</w:t>
      </w:r>
      <w:r w:rsidR="00B85B5F">
        <w:rPr>
          <w:rFonts w:ascii="Times New Roman" w:hAnsi="Times New Roman" w:cs="Times New Roman"/>
          <w:sz w:val="24"/>
          <w:szCs w:val="24"/>
        </w:rPr>
        <w:t xml:space="preserve"> within ten years</w:t>
      </w:r>
      <w:r>
        <w:rPr>
          <w:rFonts w:ascii="Times New Roman" w:hAnsi="Times New Roman" w:cs="Times New Roman"/>
          <w:sz w:val="24"/>
          <w:szCs w:val="24"/>
        </w:rPr>
        <w:t>.</w:t>
      </w:r>
    </w:p>
    <w:p w14:paraId="35A30D1F" w14:textId="77777777" w:rsidR="005615B4" w:rsidRDefault="005615B4" w:rsidP="005615B4">
      <w:pPr>
        <w:pStyle w:val="NoSpacing"/>
        <w:jc w:val="both"/>
        <w:rPr>
          <w:rFonts w:ascii="Times New Roman" w:hAnsi="Times New Roman" w:cs="Times New Roman"/>
          <w:sz w:val="24"/>
          <w:szCs w:val="24"/>
        </w:rPr>
      </w:pPr>
    </w:p>
    <w:p w14:paraId="4B3B255E" w14:textId="7EC16372" w:rsidR="005615B4" w:rsidRDefault="005615B4" w:rsidP="005615B4">
      <w:pPr>
        <w:pStyle w:val="NoSpacing"/>
        <w:jc w:val="both"/>
        <w:rPr>
          <w:rFonts w:ascii="Times New Roman" w:hAnsi="Times New Roman" w:cs="Times New Roman"/>
          <w:sz w:val="24"/>
          <w:szCs w:val="24"/>
        </w:rPr>
      </w:pPr>
      <w:r>
        <w:rPr>
          <w:rFonts w:ascii="Times New Roman" w:hAnsi="Times New Roman" w:cs="Times New Roman"/>
          <w:b/>
          <w:sz w:val="24"/>
          <w:szCs w:val="24"/>
        </w:rPr>
        <w:t>Article 5</w:t>
      </w:r>
      <w:r>
        <w:rPr>
          <w:rFonts w:ascii="Times New Roman" w:hAnsi="Times New Roman" w:cs="Times New Roman"/>
          <w:sz w:val="24"/>
          <w:szCs w:val="24"/>
        </w:rPr>
        <w:t xml:space="preserve"> – Requires</w:t>
      </w:r>
      <w:r w:rsidR="005F682A">
        <w:rPr>
          <w:rFonts w:ascii="Times New Roman" w:hAnsi="Times New Roman" w:cs="Times New Roman"/>
          <w:sz w:val="24"/>
          <w:szCs w:val="24"/>
        </w:rPr>
        <w:t xml:space="preserve"> affected </w:t>
      </w:r>
      <w:r w:rsidR="00B85B5F">
        <w:rPr>
          <w:rFonts w:ascii="Times New Roman" w:hAnsi="Times New Roman" w:cs="Times New Roman"/>
          <w:sz w:val="24"/>
          <w:szCs w:val="24"/>
        </w:rPr>
        <w:t>States P</w:t>
      </w:r>
      <w:r w:rsidR="005F682A">
        <w:rPr>
          <w:rFonts w:ascii="Times New Roman" w:hAnsi="Times New Roman" w:cs="Times New Roman"/>
          <w:sz w:val="24"/>
          <w:szCs w:val="24"/>
        </w:rPr>
        <w:t xml:space="preserve">arties to provide </w:t>
      </w:r>
      <w:r>
        <w:rPr>
          <w:rFonts w:ascii="Times New Roman" w:hAnsi="Times New Roman" w:cs="Times New Roman"/>
          <w:sz w:val="24"/>
          <w:szCs w:val="24"/>
        </w:rPr>
        <w:t xml:space="preserve">assistance to </w:t>
      </w:r>
      <w:r w:rsidR="00FB145B">
        <w:rPr>
          <w:rFonts w:ascii="Times New Roman" w:hAnsi="Times New Roman" w:cs="Times New Roman"/>
          <w:sz w:val="24"/>
          <w:szCs w:val="24"/>
        </w:rPr>
        <w:t>c</w:t>
      </w:r>
      <w:r>
        <w:rPr>
          <w:rFonts w:ascii="Times New Roman" w:hAnsi="Times New Roman" w:cs="Times New Roman"/>
          <w:sz w:val="24"/>
          <w:szCs w:val="24"/>
        </w:rPr>
        <w:t xml:space="preserve">luster </w:t>
      </w:r>
      <w:r w:rsidR="00FB145B">
        <w:rPr>
          <w:rFonts w:ascii="Times New Roman" w:hAnsi="Times New Roman" w:cs="Times New Roman"/>
          <w:sz w:val="24"/>
          <w:szCs w:val="24"/>
        </w:rPr>
        <w:t>m</w:t>
      </w:r>
      <w:r>
        <w:rPr>
          <w:rFonts w:ascii="Times New Roman" w:hAnsi="Times New Roman" w:cs="Times New Roman"/>
          <w:sz w:val="24"/>
          <w:szCs w:val="24"/>
        </w:rPr>
        <w:t>unition victims</w:t>
      </w:r>
      <w:r w:rsidR="005E7685">
        <w:rPr>
          <w:rFonts w:ascii="Times New Roman" w:hAnsi="Times New Roman" w:cs="Times New Roman"/>
          <w:sz w:val="24"/>
          <w:szCs w:val="24"/>
        </w:rPr>
        <w:t xml:space="preserve"> in areas under </w:t>
      </w:r>
      <w:r w:rsidR="00501D62">
        <w:rPr>
          <w:rFonts w:ascii="Times New Roman" w:hAnsi="Times New Roman" w:cs="Times New Roman"/>
          <w:sz w:val="24"/>
          <w:szCs w:val="24"/>
        </w:rPr>
        <w:t>their</w:t>
      </w:r>
      <w:r w:rsidR="005E7685">
        <w:rPr>
          <w:rFonts w:ascii="Times New Roman" w:hAnsi="Times New Roman" w:cs="Times New Roman"/>
          <w:sz w:val="24"/>
          <w:szCs w:val="24"/>
        </w:rPr>
        <w:t xml:space="preserve"> jurisdiction or control</w:t>
      </w:r>
      <w:r w:rsidR="006824E7">
        <w:rPr>
          <w:rFonts w:ascii="Times New Roman" w:hAnsi="Times New Roman" w:cs="Times New Roman"/>
          <w:sz w:val="24"/>
          <w:szCs w:val="24"/>
        </w:rPr>
        <w:t>, in accordance with international humanitarian and human rights law</w:t>
      </w:r>
      <w:r>
        <w:rPr>
          <w:rFonts w:ascii="Times New Roman" w:hAnsi="Times New Roman" w:cs="Times New Roman"/>
          <w:sz w:val="24"/>
          <w:szCs w:val="24"/>
        </w:rPr>
        <w:t xml:space="preserve">.  </w:t>
      </w:r>
    </w:p>
    <w:p w14:paraId="37156F73" w14:textId="77777777" w:rsidR="005615B4" w:rsidRDefault="005615B4" w:rsidP="005615B4">
      <w:pPr>
        <w:pStyle w:val="NoSpacing"/>
        <w:jc w:val="both"/>
        <w:rPr>
          <w:rFonts w:ascii="Times New Roman" w:hAnsi="Times New Roman" w:cs="Times New Roman"/>
          <w:sz w:val="24"/>
          <w:szCs w:val="24"/>
        </w:rPr>
      </w:pPr>
    </w:p>
    <w:p w14:paraId="4C61629F" w14:textId="5C11056C" w:rsidR="005615B4" w:rsidRDefault="005615B4" w:rsidP="005615B4">
      <w:pPr>
        <w:pStyle w:val="NoSpacing"/>
        <w:jc w:val="both"/>
        <w:rPr>
          <w:rFonts w:ascii="Times New Roman" w:hAnsi="Times New Roman" w:cs="Times New Roman"/>
          <w:sz w:val="24"/>
          <w:szCs w:val="24"/>
        </w:rPr>
      </w:pPr>
      <w:r>
        <w:rPr>
          <w:rFonts w:ascii="Times New Roman" w:hAnsi="Times New Roman" w:cs="Times New Roman"/>
          <w:b/>
          <w:sz w:val="24"/>
          <w:szCs w:val="24"/>
        </w:rPr>
        <w:t>Article 6</w:t>
      </w:r>
      <w:r>
        <w:rPr>
          <w:rFonts w:ascii="Times New Roman" w:hAnsi="Times New Roman" w:cs="Times New Roman"/>
          <w:sz w:val="24"/>
          <w:szCs w:val="24"/>
        </w:rPr>
        <w:t xml:space="preserve"> – </w:t>
      </w:r>
      <w:r w:rsidR="00190976">
        <w:rPr>
          <w:rFonts w:ascii="Times New Roman" w:hAnsi="Times New Roman" w:cs="Times New Roman"/>
          <w:sz w:val="24"/>
          <w:szCs w:val="24"/>
        </w:rPr>
        <w:t xml:space="preserve">Requires all </w:t>
      </w:r>
      <w:r w:rsidR="00501D62">
        <w:rPr>
          <w:rFonts w:ascii="Times New Roman" w:hAnsi="Times New Roman" w:cs="Times New Roman"/>
          <w:sz w:val="24"/>
          <w:szCs w:val="24"/>
        </w:rPr>
        <w:t>S</w:t>
      </w:r>
      <w:r w:rsidR="00190976">
        <w:rPr>
          <w:rFonts w:ascii="Times New Roman" w:hAnsi="Times New Roman" w:cs="Times New Roman"/>
          <w:sz w:val="24"/>
          <w:szCs w:val="24"/>
        </w:rPr>
        <w:t xml:space="preserve">tates </w:t>
      </w:r>
      <w:r w:rsidR="00501D62">
        <w:rPr>
          <w:rFonts w:ascii="Times New Roman" w:hAnsi="Times New Roman" w:cs="Times New Roman"/>
          <w:sz w:val="24"/>
          <w:szCs w:val="24"/>
        </w:rPr>
        <w:t>P</w:t>
      </w:r>
      <w:r w:rsidR="00E7601E">
        <w:rPr>
          <w:rFonts w:ascii="Times New Roman" w:hAnsi="Times New Roman" w:cs="Times New Roman"/>
          <w:sz w:val="24"/>
          <w:szCs w:val="24"/>
        </w:rPr>
        <w:t xml:space="preserve">arties </w:t>
      </w:r>
      <w:r w:rsidR="00190976">
        <w:rPr>
          <w:rFonts w:ascii="Times New Roman" w:hAnsi="Times New Roman" w:cs="Times New Roman"/>
          <w:sz w:val="24"/>
          <w:szCs w:val="24"/>
        </w:rPr>
        <w:t>in a position to do so to provide i</w:t>
      </w:r>
      <w:r>
        <w:rPr>
          <w:rFonts w:ascii="Times New Roman" w:hAnsi="Times New Roman" w:cs="Times New Roman"/>
          <w:sz w:val="24"/>
          <w:szCs w:val="24"/>
        </w:rPr>
        <w:t xml:space="preserve">nternational cooperation and assistance </w:t>
      </w:r>
      <w:r w:rsidR="00190976">
        <w:rPr>
          <w:rFonts w:ascii="Times New Roman" w:hAnsi="Times New Roman" w:cs="Times New Roman"/>
          <w:sz w:val="24"/>
          <w:szCs w:val="24"/>
        </w:rPr>
        <w:t xml:space="preserve">to other </w:t>
      </w:r>
      <w:r w:rsidR="00501D62">
        <w:rPr>
          <w:rFonts w:ascii="Times New Roman" w:hAnsi="Times New Roman" w:cs="Times New Roman"/>
          <w:sz w:val="24"/>
          <w:szCs w:val="24"/>
        </w:rPr>
        <w:t>S</w:t>
      </w:r>
      <w:r w:rsidR="00190976">
        <w:rPr>
          <w:rFonts w:ascii="Times New Roman" w:hAnsi="Times New Roman" w:cs="Times New Roman"/>
          <w:sz w:val="24"/>
          <w:szCs w:val="24"/>
        </w:rPr>
        <w:t xml:space="preserve">tates </w:t>
      </w:r>
      <w:r w:rsidR="00501D62">
        <w:rPr>
          <w:rFonts w:ascii="Times New Roman" w:hAnsi="Times New Roman" w:cs="Times New Roman"/>
          <w:sz w:val="24"/>
          <w:szCs w:val="24"/>
        </w:rPr>
        <w:t>P</w:t>
      </w:r>
      <w:r w:rsidR="00E7601E">
        <w:rPr>
          <w:rFonts w:ascii="Times New Roman" w:hAnsi="Times New Roman" w:cs="Times New Roman"/>
          <w:sz w:val="24"/>
          <w:szCs w:val="24"/>
        </w:rPr>
        <w:t xml:space="preserve">arties </w:t>
      </w:r>
      <w:r w:rsidR="00190976">
        <w:rPr>
          <w:rFonts w:ascii="Times New Roman" w:hAnsi="Times New Roman" w:cs="Times New Roman"/>
          <w:sz w:val="24"/>
          <w:szCs w:val="24"/>
        </w:rPr>
        <w:t xml:space="preserve">to </w:t>
      </w:r>
      <w:r w:rsidR="00E7601E">
        <w:rPr>
          <w:rFonts w:ascii="Times New Roman" w:hAnsi="Times New Roman" w:cs="Times New Roman"/>
          <w:sz w:val="24"/>
          <w:szCs w:val="24"/>
        </w:rPr>
        <w:t xml:space="preserve">help them meet </w:t>
      </w:r>
      <w:r w:rsidR="00190976">
        <w:rPr>
          <w:rFonts w:ascii="Times New Roman" w:hAnsi="Times New Roman" w:cs="Times New Roman"/>
          <w:sz w:val="24"/>
          <w:szCs w:val="24"/>
        </w:rPr>
        <w:t xml:space="preserve">their </w:t>
      </w:r>
      <w:r>
        <w:rPr>
          <w:rFonts w:ascii="Times New Roman" w:hAnsi="Times New Roman" w:cs="Times New Roman"/>
          <w:sz w:val="24"/>
          <w:szCs w:val="24"/>
        </w:rPr>
        <w:t xml:space="preserve">obligations under the </w:t>
      </w:r>
      <w:r w:rsidR="00B85B5F">
        <w:rPr>
          <w:rFonts w:ascii="Times New Roman" w:hAnsi="Times New Roman" w:cs="Times New Roman"/>
          <w:sz w:val="24"/>
          <w:szCs w:val="24"/>
        </w:rPr>
        <w:t>Convention</w:t>
      </w:r>
      <w:r>
        <w:rPr>
          <w:rFonts w:ascii="Times New Roman" w:hAnsi="Times New Roman" w:cs="Times New Roman"/>
          <w:sz w:val="24"/>
          <w:szCs w:val="24"/>
        </w:rPr>
        <w:t>.</w:t>
      </w:r>
    </w:p>
    <w:p w14:paraId="4F11516A" w14:textId="77777777" w:rsidR="005615B4" w:rsidRDefault="005615B4" w:rsidP="005615B4">
      <w:pPr>
        <w:pStyle w:val="NoSpacing"/>
        <w:jc w:val="both"/>
        <w:rPr>
          <w:rFonts w:ascii="Times New Roman" w:hAnsi="Times New Roman" w:cs="Times New Roman"/>
          <w:sz w:val="24"/>
          <w:szCs w:val="24"/>
        </w:rPr>
      </w:pPr>
    </w:p>
    <w:p w14:paraId="666D3FAC" w14:textId="600EBA78" w:rsidR="005615B4" w:rsidRDefault="005615B4" w:rsidP="005615B4">
      <w:pPr>
        <w:pStyle w:val="NoSpacing"/>
        <w:jc w:val="both"/>
        <w:rPr>
          <w:rFonts w:ascii="Times New Roman" w:hAnsi="Times New Roman" w:cs="Times New Roman"/>
          <w:sz w:val="24"/>
          <w:szCs w:val="24"/>
        </w:rPr>
      </w:pPr>
      <w:r>
        <w:rPr>
          <w:rFonts w:ascii="Times New Roman" w:hAnsi="Times New Roman" w:cs="Times New Roman"/>
          <w:b/>
          <w:sz w:val="24"/>
          <w:szCs w:val="24"/>
        </w:rPr>
        <w:t>Article 7</w:t>
      </w:r>
      <w:r>
        <w:rPr>
          <w:rFonts w:ascii="Times New Roman" w:hAnsi="Times New Roman" w:cs="Times New Roman"/>
          <w:sz w:val="24"/>
          <w:szCs w:val="24"/>
        </w:rPr>
        <w:t xml:space="preserve"> – </w:t>
      </w:r>
      <w:r w:rsidR="00534E52">
        <w:rPr>
          <w:rFonts w:ascii="Times New Roman" w:hAnsi="Times New Roman" w:cs="Times New Roman"/>
          <w:sz w:val="24"/>
          <w:szCs w:val="24"/>
        </w:rPr>
        <w:t>Requires State</w:t>
      </w:r>
      <w:r w:rsidR="00744121">
        <w:rPr>
          <w:rFonts w:ascii="Times New Roman" w:hAnsi="Times New Roman" w:cs="Times New Roman"/>
          <w:sz w:val="24"/>
          <w:szCs w:val="24"/>
        </w:rPr>
        <w:t>s</w:t>
      </w:r>
      <w:r w:rsidR="00534E52">
        <w:rPr>
          <w:rFonts w:ascii="Times New Roman" w:hAnsi="Times New Roman" w:cs="Times New Roman"/>
          <w:sz w:val="24"/>
          <w:szCs w:val="24"/>
        </w:rPr>
        <w:t xml:space="preserve"> Parties to sub</w:t>
      </w:r>
      <w:r w:rsidR="003F7C3F">
        <w:rPr>
          <w:rFonts w:ascii="Times New Roman" w:hAnsi="Times New Roman" w:cs="Times New Roman"/>
          <w:sz w:val="24"/>
          <w:szCs w:val="24"/>
        </w:rPr>
        <w:t>mit a report pertaining to all C</w:t>
      </w:r>
      <w:r w:rsidR="00534E52">
        <w:rPr>
          <w:rFonts w:ascii="Times New Roman" w:hAnsi="Times New Roman" w:cs="Times New Roman"/>
          <w:sz w:val="24"/>
          <w:szCs w:val="24"/>
        </w:rPr>
        <w:t xml:space="preserve">onvention requirements </w:t>
      </w:r>
      <w:r>
        <w:rPr>
          <w:rFonts w:ascii="Times New Roman" w:hAnsi="Times New Roman" w:cs="Times New Roman"/>
          <w:sz w:val="24"/>
          <w:szCs w:val="24"/>
        </w:rPr>
        <w:t xml:space="preserve"> to the Secretary</w:t>
      </w:r>
      <w:r w:rsidR="00231D0A">
        <w:rPr>
          <w:rFonts w:ascii="Times New Roman" w:hAnsi="Times New Roman" w:cs="Times New Roman"/>
          <w:sz w:val="24"/>
          <w:szCs w:val="24"/>
        </w:rPr>
        <w:t>-</w:t>
      </w:r>
      <w:r>
        <w:rPr>
          <w:rFonts w:ascii="Times New Roman" w:hAnsi="Times New Roman" w:cs="Times New Roman"/>
          <w:sz w:val="24"/>
          <w:szCs w:val="24"/>
        </w:rPr>
        <w:t>General of the UN as soon as practicable but not later than 180 days after entry into force of the Convention</w:t>
      </w:r>
      <w:r w:rsidR="00E7601E">
        <w:rPr>
          <w:rFonts w:ascii="Times New Roman" w:hAnsi="Times New Roman" w:cs="Times New Roman"/>
          <w:sz w:val="24"/>
          <w:szCs w:val="24"/>
        </w:rPr>
        <w:t xml:space="preserve"> for those </w:t>
      </w:r>
      <w:r w:rsidR="003F7C3F">
        <w:rPr>
          <w:rFonts w:ascii="Times New Roman" w:hAnsi="Times New Roman" w:cs="Times New Roman"/>
          <w:sz w:val="24"/>
          <w:szCs w:val="24"/>
        </w:rPr>
        <w:t>S</w:t>
      </w:r>
      <w:r w:rsidR="00E7601E">
        <w:rPr>
          <w:rFonts w:ascii="Times New Roman" w:hAnsi="Times New Roman" w:cs="Times New Roman"/>
          <w:sz w:val="24"/>
          <w:szCs w:val="24"/>
        </w:rPr>
        <w:t xml:space="preserve">tates </w:t>
      </w:r>
      <w:r w:rsidR="003F7C3F">
        <w:rPr>
          <w:rFonts w:ascii="Times New Roman" w:hAnsi="Times New Roman" w:cs="Times New Roman"/>
          <w:sz w:val="24"/>
          <w:szCs w:val="24"/>
        </w:rPr>
        <w:t>P</w:t>
      </w:r>
      <w:r w:rsidR="00E7601E">
        <w:rPr>
          <w:rFonts w:ascii="Times New Roman" w:hAnsi="Times New Roman" w:cs="Times New Roman"/>
          <w:sz w:val="24"/>
          <w:szCs w:val="24"/>
        </w:rPr>
        <w:t>arties</w:t>
      </w:r>
      <w:r>
        <w:rPr>
          <w:rFonts w:ascii="Times New Roman" w:hAnsi="Times New Roman" w:cs="Times New Roman"/>
          <w:sz w:val="24"/>
          <w:szCs w:val="24"/>
        </w:rPr>
        <w:t xml:space="preserve">, </w:t>
      </w:r>
      <w:r w:rsidR="00534E52">
        <w:rPr>
          <w:rFonts w:ascii="Times New Roman" w:hAnsi="Times New Roman" w:cs="Times New Roman"/>
          <w:sz w:val="24"/>
          <w:szCs w:val="24"/>
        </w:rPr>
        <w:t>and to provide annual updates thereafter.</w:t>
      </w:r>
      <w:r w:rsidR="00534E52" w:rsidDel="00534E52">
        <w:rPr>
          <w:rFonts w:ascii="Times New Roman" w:hAnsi="Times New Roman" w:cs="Times New Roman"/>
          <w:sz w:val="24"/>
          <w:szCs w:val="24"/>
        </w:rPr>
        <w:t xml:space="preserve"> </w:t>
      </w:r>
    </w:p>
    <w:p w14:paraId="0830A678" w14:textId="77777777" w:rsidR="005615B4" w:rsidRDefault="005615B4" w:rsidP="005615B4">
      <w:pPr>
        <w:pStyle w:val="NoSpacing"/>
        <w:jc w:val="both"/>
        <w:rPr>
          <w:rFonts w:ascii="Times New Roman" w:hAnsi="Times New Roman" w:cs="Times New Roman"/>
          <w:sz w:val="24"/>
          <w:szCs w:val="24"/>
        </w:rPr>
      </w:pPr>
    </w:p>
    <w:p w14:paraId="4D6EFC2B" w14:textId="77777777" w:rsidR="00E7601E" w:rsidRPr="00E7601E" w:rsidRDefault="00E7601E" w:rsidP="005615B4">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Article 8 </w:t>
      </w:r>
      <w:r>
        <w:rPr>
          <w:rFonts w:ascii="Times New Roman" w:hAnsi="Times New Roman" w:cs="Times New Roman"/>
          <w:sz w:val="24"/>
          <w:szCs w:val="24"/>
        </w:rPr>
        <w:t>– Lays out a cooperative mechanism to promote compliance with the Convention.</w:t>
      </w:r>
    </w:p>
    <w:p w14:paraId="35CCEEC4" w14:textId="77777777" w:rsidR="00E7601E" w:rsidRDefault="00E7601E" w:rsidP="005615B4">
      <w:pPr>
        <w:pStyle w:val="NoSpacing"/>
        <w:jc w:val="both"/>
        <w:rPr>
          <w:rFonts w:ascii="Times New Roman" w:hAnsi="Times New Roman" w:cs="Times New Roman"/>
          <w:sz w:val="24"/>
          <w:szCs w:val="24"/>
        </w:rPr>
      </w:pPr>
    </w:p>
    <w:p w14:paraId="11F09352" w14:textId="1D76E4E5" w:rsidR="005615B4" w:rsidRDefault="005615B4" w:rsidP="005615B4">
      <w:pPr>
        <w:pStyle w:val="NoSpacing"/>
        <w:jc w:val="both"/>
        <w:rPr>
          <w:rFonts w:ascii="Times New Roman" w:hAnsi="Times New Roman" w:cs="Times New Roman"/>
          <w:sz w:val="24"/>
          <w:szCs w:val="24"/>
        </w:rPr>
      </w:pPr>
      <w:r w:rsidRPr="00505A61">
        <w:rPr>
          <w:rFonts w:ascii="Times New Roman" w:hAnsi="Times New Roman" w:cs="Times New Roman"/>
          <w:b/>
          <w:sz w:val="24"/>
          <w:szCs w:val="24"/>
        </w:rPr>
        <w:t>Article 9</w:t>
      </w:r>
      <w:r>
        <w:rPr>
          <w:rFonts w:ascii="Times New Roman" w:hAnsi="Times New Roman" w:cs="Times New Roman"/>
          <w:sz w:val="24"/>
          <w:szCs w:val="24"/>
        </w:rPr>
        <w:t xml:space="preserve"> – Requires </w:t>
      </w:r>
      <w:r w:rsidR="003F7C3F">
        <w:rPr>
          <w:rFonts w:ascii="Times New Roman" w:hAnsi="Times New Roman" w:cs="Times New Roman"/>
          <w:sz w:val="24"/>
          <w:szCs w:val="24"/>
        </w:rPr>
        <w:t>States P</w:t>
      </w:r>
      <w:r>
        <w:rPr>
          <w:rFonts w:ascii="Times New Roman" w:hAnsi="Times New Roman" w:cs="Times New Roman"/>
          <w:sz w:val="24"/>
          <w:szCs w:val="24"/>
        </w:rPr>
        <w:t xml:space="preserve">arties to take </w:t>
      </w:r>
      <w:r w:rsidR="00115437">
        <w:rPr>
          <w:rFonts w:ascii="Times New Roman" w:hAnsi="Times New Roman" w:cs="Times New Roman"/>
          <w:sz w:val="24"/>
          <w:szCs w:val="24"/>
        </w:rPr>
        <w:t xml:space="preserve">legal or other </w:t>
      </w:r>
      <w:r>
        <w:rPr>
          <w:rFonts w:ascii="Times New Roman" w:hAnsi="Times New Roman" w:cs="Times New Roman"/>
          <w:sz w:val="24"/>
          <w:szCs w:val="24"/>
        </w:rPr>
        <w:t>measures</w:t>
      </w:r>
      <w:r w:rsidR="00681C31">
        <w:rPr>
          <w:rFonts w:ascii="Times New Roman" w:hAnsi="Times New Roman" w:cs="Times New Roman"/>
          <w:sz w:val="24"/>
          <w:szCs w:val="24"/>
        </w:rPr>
        <w:t xml:space="preserve"> at the national level</w:t>
      </w:r>
      <w:r>
        <w:rPr>
          <w:rFonts w:ascii="Times New Roman" w:hAnsi="Times New Roman" w:cs="Times New Roman"/>
          <w:sz w:val="24"/>
          <w:szCs w:val="24"/>
        </w:rPr>
        <w:t xml:space="preserve"> to implement the Convention</w:t>
      </w:r>
      <w:r w:rsidR="00E7601E">
        <w:rPr>
          <w:rFonts w:ascii="Times New Roman" w:hAnsi="Times New Roman" w:cs="Times New Roman"/>
          <w:sz w:val="24"/>
          <w:szCs w:val="24"/>
        </w:rPr>
        <w:t>,</w:t>
      </w:r>
      <w:r>
        <w:rPr>
          <w:rFonts w:ascii="Times New Roman" w:hAnsi="Times New Roman" w:cs="Times New Roman"/>
          <w:sz w:val="24"/>
          <w:szCs w:val="24"/>
        </w:rPr>
        <w:t xml:space="preserve"> including penal sanctions for violations</w:t>
      </w:r>
      <w:r w:rsidR="00115437">
        <w:rPr>
          <w:rFonts w:ascii="Times New Roman" w:hAnsi="Times New Roman" w:cs="Times New Roman"/>
          <w:sz w:val="24"/>
          <w:szCs w:val="24"/>
        </w:rPr>
        <w:t xml:space="preserve"> of its prohibitions</w:t>
      </w:r>
      <w:r>
        <w:rPr>
          <w:rFonts w:ascii="Times New Roman" w:hAnsi="Times New Roman" w:cs="Times New Roman"/>
          <w:sz w:val="24"/>
          <w:szCs w:val="24"/>
        </w:rPr>
        <w:t>.</w:t>
      </w:r>
    </w:p>
    <w:p w14:paraId="55507A84" w14:textId="77777777" w:rsidR="005615B4" w:rsidRDefault="005615B4" w:rsidP="005615B4">
      <w:pPr>
        <w:pStyle w:val="NoSpacing"/>
        <w:jc w:val="both"/>
        <w:rPr>
          <w:rFonts w:ascii="Times New Roman" w:hAnsi="Times New Roman" w:cs="Times New Roman"/>
          <w:sz w:val="24"/>
          <w:szCs w:val="24"/>
        </w:rPr>
      </w:pPr>
    </w:p>
    <w:p w14:paraId="0B790FF8" w14:textId="2E067ED4" w:rsidR="005615B4" w:rsidRDefault="005615B4" w:rsidP="005615B4">
      <w:pPr>
        <w:pStyle w:val="NoSpacing"/>
        <w:jc w:val="both"/>
        <w:rPr>
          <w:rFonts w:ascii="Times New Roman" w:hAnsi="Times New Roman" w:cs="Times New Roman"/>
          <w:sz w:val="24"/>
          <w:szCs w:val="24"/>
        </w:rPr>
      </w:pPr>
      <w:r w:rsidRPr="00505A61">
        <w:rPr>
          <w:rFonts w:ascii="Times New Roman" w:hAnsi="Times New Roman" w:cs="Times New Roman"/>
          <w:b/>
          <w:sz w:val="24"/>
          <w:szCs w:val="24"/>
        </w:rPr>
        <w:t>Article 21</w:t>
      </w:r>
      <w:r>
        <w:rPr>
          <w:rFonts w:ascii="Times New Roman" w:hAnsi="Times New Roman" w:cs="Times New Roman"/>
          <w:sz w:val="24"/>
          <w:szCs w:val="24"/>
        </w:rPr>
        <w:t xml:space="preserve"> – Provides rules governing relations with states not party to the Convention.  It permits</w:t>
      </w:r>
      <w:r w:rsidR="00E3057C">
        <w:rPr>
          <w:rFonts w:ascii="Times New Roman" w:hAnsi="Times New Roman" w:cs="Times New Roman"/>
          <w:sz w:val="24"/>
          <w:szCs w:val="24"/>
        </w:rPr>
        <w:t xml:space="preserve"> participation in </w:t>
      </w:r>
      <w:r>
        <w:rPr>
          <w:rFonts w:ascii="Times New Roman" w:hAnsi="Times New Roman" w:cs="Times New Roman"/>
          <w:sz w:val="24"/>
          <w:szCs w:val="24"/>
        </w:rPr>
        <w:t xml:space="preserve">military operations with states </w:t>
      </w:r>
      <w:r w:rsidR="00E7601E">
        <w:rPr>
          <w:rFonts w:ascii="Times New Roman" w:hAnsi="Times New Roman" w:cs="Times New Roman"/>
          <w:sz w:val="24"/>
          <w:szCs w:val="24"/>
        </w:rPr>
        <w:t xml:space="preserve">that </w:t>
      </w:r>
      <w:r>
        <w:rPr>
          <w:rFonts w:ascii="Times New Roman" w:hAnsi="Times New Roman" w:cs="Times New Roman"/>
          <w:sz w:val="24"/>
          <w:szCs w:val="24"/>
        </w:rPr>
        <w:t>are not parties to the Convention</w:t>
      </w:r>
      <w:r w:rsidR="00E3057C">
        <w:rPr>
          <w:rFonts w:ascii="Times New Roman" w:hAnsi="Times New Roman" w:cs="Times New Roman"/>
          <w:sz w:val="24"/>
          <w:szCs w:val="24"/>
        </w:rPr>
        <w:t>, though within strict limits</w:t>
      </w:r>
      <w:r w:rsidR="00744121">
        <w:rPr>
          <w:rFonts w:ascii="Times New Roman" w:hAnsi="Times New Roman" w:cs="Times New Roman"/>
          <w:sz w:val="24"/>
          <w:szCs w:val="24"/>
        </w:rPr>
        <w:t xml:space="preserve"> that do not allow assistance with prohibited activities</w:t>
      </w:r>
      <w:r>
        <w:rPr>
          <w:rFonts w:ascii="Times New Roman" w:hAnsi="Times New Roman" w:cs="Times New Roman"/>
          <w:sz w:val="24"/>
          <w:szCs w:val="24"/>
        </w:rPr>
        <w:t xml:space="preserve">.  </w:t>
      </w:r>
      <w:r w:rsidR="00E3057C">
        <w:rPr>
          <w:rFonts w:ascii="Times New Roman" w:hAnsi="Times New Roman" w:cs="Times New Roman"/>
          <w:sz w:val="24"/>
          <w:szCs w:val="24"/>
        </w:rPr>
        <w:t>I</w:t>
      </w:r>
      <w:r>
        <w:rPr>
          <w:rFonts w:ascii="Times New Roman" w:hAnsi="Times New Roman" w:cs="Times New Roman"/>
          <w:sz w:val="24"/>
          <w:szCs w:val="24"/>
        </w:rPr>
        <w:t>t</w:t>
      </w:r>
      <w:r w:rsidR="00E3057C">
        <w:rPr>
          <w:rFonts w:ascii="Times New Roman" w:hAnsi="Times New Roman" w:cs="Times New Roman"/>
          <w:sz w:val="24"/>
          <w:szCs w:val="24"/>
        </w:rPr>
        <w:t xml:space="preserve"> also</w:t>
      </w:r>
      <w:r>
        <w:rPr>
          <w:rFonts w:ascii="Times New Roman" w:hAnsi="Times New Roman" w:cs="Times New Roman"/>
          <w:sz w:val="24"/>
          <w:szCs w:val="24"/>
        </w:rPr>
        <w:t xml:space="preserve"> </w:t>
      </w:r>
      <w:r w:rsidR="00E7601E">
        <w:rPr>
          <w:rFonts w:ascii="Times New Roman" w:hAnsi="Times New Roman" w:cs="Times New Roman"/>
          <w:sz w:val="24"/>
          <w:szCs w:val="24"/>
        </w:rPr>
        <w:t xml:space="preserve">requires </w:t>
      </w:r>
      <w:r w:rsidR="00115437">
        <w:rPr>
          <w:rFonts w:ascii="Times New Roman" w:hAnsi="Times New Roman" w:cs="Times New Roman"/>
          <w:sz w:val="24"/>
          <w:szCs w:val="24"/>
        </w:rPr>
        <w:t>S</w:t>
      </w:r>
      <w:r>
        <w:rPr>
          <w:rFonts w:ascii="Times New Roman" w:hAnsi="Times New Roman" w:cs="Times New Roman"/>
          <w:sz w:val="24"/>
          <w:szCs w:val="24"/>
        </w:rPr>
        <w:t>tates</w:t>
      </w:r>
      <w:r w:rsidR="00115437">
        <w:rPr>
          <w:rFonts w:ascii="Times New Roman" w:hAnsi="Times New Roman" w:cs="Times New Roman"/>
          <w:sz w:val="24"/>
          <w:szCs w:val="24"/>
        </w:rPr>
        <w:t xml:space="preserve"> Parties</w:t>
      </w:r>
      <w:r>
        <w:rPr>
          <w:rFonts w:ascii="Times New Roman" w:hAnsi="Times New Roman" w:cs="Times New Roman"/>
          <w:sz w:val="24"/>
          <w:szCs w:val="24"/>
        </w:rPr>
        <w:t xml:space="preserve"> </w:t>
      </w:r>
      <w:r w:rsidR="00BE2402">
        <w:rPr>
          <w:rFonts w:ascii="Times New Roman" w:hAnsi="Times New Roman" w:cs="Times New Roman"/>
          <w:sz w:val="24"/>
          <w:szCs w:val="24"/>
        </w:rPr>
        <w:t xml:space="preserve">to promote the norms of the Convention, to do their best to discourage any use of cluster munitions, and </w:t>
      </w:r>
      <w:r>
        <w:rPr>
          <w:rFonts w:ascii="Times New Roman" w:hAnsi="Times New Roman" w:cs="Times New Roman"/>
          <w:sz w:val="24"/>
          <w:szCs w:val="24"/>
        </w:rPr>
        <w:t xml:space="preserve">to </w:t>
      </w:r>
      <w:r w:rsidR="00E7601E">
        <w:rPr>
          <w:rFonts w:ascii="Times New Roman" w:hAnsi="Times New Roman" w:cs="Times New Roman"/>
          <w:sz w:val="24"/>
          <w:szCs w:val="24"/>
        </w:rPr>
        <w:t xml:space="preserve">encourage </w:t>
      </w:r>
      <w:r>
        <w:rPr>
          <w:rFonts w:ascii="Times New Roman" w:hAnsi="Times New Roman" w:cs="Times New Roman"/>
          <w:sz w:val="24"/>
          <w:szCs w:val="24"/>
        </w:rPr>
        <w:t xml:space="preserve">states </w:t>
      </w:r>
      <w:r w:rsidR="00E7601E">
        <w:rPr>
          <w:rFonts w:ascii="Times New Roman" w:hAnsi="Times New Roman" w:cs="Times New Roman"/>
          <w:sz w:val="24"/>
          <w:szCs w:val="24"/>
        </w:rPr>
        <w:t xml:space="preserve">that </w:t>
      </w:r>
      <w:r>
        <w:rPr>
          <w:rFonts w:ascii="Times New Roman" w:hAnsi="Times New Roman" w:cs="Times New Roman"/>
          <w:sz w:val="24"/>
          <w:szCs w:val="24"/>
        </w:rPr>
        <w:t>are not parties to ratify, accept</w:t>
      </w:r>
      <w:r w:rsidR="00E7601E">
        <w:rPr>
          <w:rFonts w:ascii="Times New Roman" w:hAnsi="Times New Roman" w:cs="Times New Roman"/>
          <w:sz w:val="24"/>
          <w:szCs w:val="24"/>
        </w:rPr>
        <w:t>, a</w:t>
      </w:r>
      <w:r>
        <w:rPr>
          <w:rFonts w:ascii="Times New Roman" w:hAnsi="Times New Roman" w:cs="Times New Roman"/>
          <w:sz w:val="24"/>
          <w:szCs w:val="24"/>
        </w:rPr>
        <w:t>pprove</w:t>
      </w:r>
      <w:r w:rsidR="00E7601E">
        <w:rPr>
          <w:rFonts w:ascii="Times New Roman" w:hAnsi="Times New Roman" w:cs="Times New Roman"/>
          <w:sz w:val="24"/>
          <w:szCs w:val="24"/>
        </w:rPr>
        <w:t>,</w:t>
      </w:r>
      <w:r>
        <w:rPr>
          <w:rFonts w:ascii="Times New Roman" w:hAnsi="Times New Roman" w:cs="Times New Roman"/>
          <w:sz w:val="24"/>
          <w:szCs w:val="24"/>
        </w:rPr>
        <w:t xml:space="preserve"> or accede to the Convention</w:t>
      </w:r>
      <w:r w:rsidR="00BE2402">
        <w:rPr>
          <w:rFonts w:ascii="Times New Roman" w:hAnsi="Times New Roman" w:cs="Times New Roman"/>
          <w:sz w:val="24"/>
          <w:szCs w:val="24"/>
        </w:rPr>
        <w:t>.</w:t>
      </w:r>
    </w:p>
    <w:p w14:paraId="3E6653CB" w14:textId="77777777" w:rsidR="005615B4" w:rsidRDefault="005615B4" w:rsidP="005615B4">
      <w:pPr>
        <w:pStyle w:val="NoSpacing"/>
        <w:jc w:val="both"/>
        <w:rPr>
          <w:rFonts w:ascii="Times New Roman" w:hAnsi="Times New Roman" w:cs="Times New Roman"/>
          <w:sz w:val="24"/>
          <w:szCs w:val="24"/>
        </w:rPr>
      </w:pPr>
    </w:p>
    <w:p w14:paraId="76A95D26" w14:textId="77777777" w:rsidR="005615B4" w:rsidRDefault="005615B4" w:rsidP="005615B4">
      <w:pPr>
        <w:pStyle w:val="NoSpacing"/>
        <w:jc w:val="both"/>
        <w:rPr>
          <w:rFonts w:ascii="Times New Roman" w:hAnsi="Times New Roman" w:cs="Times New Roman"/>
          <w:sz w:val="24"/>
          <w:szCs w:val="24"/>
        </w:rPr>
      </w:pPr>
      <w:r w:rsidRPr="00505A61">
        <w:rPr>
          <w:rFonts w:ascii="Times New Roman" w:hAnsi="Times New Roman" w:cs="Times New Roman"/>
          <w:b/>
          <w:sz w:val="24"/>
          <w:szCs w:val="24"/>
        </w:rPr>
        <w:t xml:space="preserve">Article 10 – </w:t>
      </w:r>
      <w:r w:rsidR="00E7601E">
        <w:rPr>
          <w:rFonts w:ascii="Times New Roman" w:hAnsi="Times New Roman" w:cs="Times New Roman"/>
          <w:b/>
          <w:sz w:val="24"/>
          <w:szCs w:val="24"/>
        </w:rPr>
        <w:t xml:space="preserve">20 and 22 </w:t>
      </w:r>
      <w:r w:rsidR="00E7601E">
        <w:rPr>
          <w:rFonts w:ascii="Times New Roman" w:hAnsi="Times New Roman" w:cs="Times New Roman"/>
          <w:sz w:val="24"/>
          <w:szCs w:val="24"/>
        </w:rPr>
        <w:t xml:space="preserve">– </w:t>
      </w:r>
      <w:r w:rsidRPr="00505A61">
        <w:rPr>
          <w:rFonts w:ascii="Times New Roman" w:hAnsi="Times New Roman" w:cs="Times New Roman"/>
          <w:b/>
          <w:sz w:val="24"/>
          <w:szCs w:val="24"/>
        </w:rPr>
        <w:t>23</w:t>
      </w:r>
      <w:r>
        <w:rPr>
          <w:rFonts w:ascii="Times New Roman" w:hAnsi="Times New Roman" w:cs="Times New Roman"/>
          <w:sz w:val="24"/>
          <w:szCs w:val="24"/>
        </w:rPr>
        <w:t xml:space="preserve"> </w:t>
      </w:r>
      <w:r w:rsidR="00744121">
        <w:rPr>
          <w:rFonts w:ascii="Times New Roman" w:hAnsi="Times New Roman" w:cs="Times New Roman"/>
          <w:sz w:val="24"/>
          <w:szCs w:val="24"/>
        </w:rPr>
        <w:t xml:space="preserve">– </w:t>
      </w:r>
      <w:r>
        <w:rPr>
          <w:rFonts w:ascii="Times New Roman" w:hAnsi="Times New Roman" w:cs="Times New Roman"/>
          <w:sz w:val="24"/>
          <w:szCs w:val="24"/>
        </w:rPr>
        <w:t>Contain administrative provisions.</w:t>
      </w:r>
      <w:r>
        <w:rPr>
          <w:rFonts w:ascii="Times New Roman" w:hAnsi="Times New Roman" w:cs="Times New Roman"/>
          <w:sz w:val="24"/>
          <w:szCs w:val="24"/>
        </w:rPr>
        <w:tab/>
      </w:r>
    </w:p>
    <w:p w14:paraId="519BB468" w14:textId="77777777" w:rsidR="007C7E52" w:rsidRDefault="007C7E52" w:rsidP="007C7E52">
      <w:pPr>
        <w:pStyle w:val="NoSpacing"/>
        <w:jc w:val="both"/>
        <w:rPr>
          <w:rFonts w:ascii="Arial" w:eastAsia="Times New Roman" w:hAnsi="Arial" w:cs="Arial"/>
        </w:rPr>
      </w:pPr>
    </w:p>
    <w:p w14:paraId="5D64DFFB" w14:textId="1DE43248" w:rsidR="005615B4" w:rsidRDefault="005615B4" w:rsidP="007C7E52">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OBLIGATIONS FOR </w:t>
      </w:r>
      <w:r w:rsidR="00DB106E" w:rsidRPr="00E839E9">
        <w:rPr>
          <w:rFonts w:ascii="Times New Roman" w:hAnsi="Times New Roman" w:cs="Times New Roman"/>
          <w:b/>
          <w:sz w:val="24"/>
          <w:szCs w:val="24"/>
          <w:highlight w:val="lightGray"/>
        </w:rPr>
        <w:t>[COUNTRY]</w:t>
      </w:r>
    </w:p>
    <w:p w14:paraId="4B3129CC" w14:textId="77777777" w:rsidR="00AA437B" w:rsidRDefault="00AA437B" w:rsidP="00AA437B">
      <w:pPr>
        <w:pStyle w:val="NoSpacing"/>
        <w:jc w:val="both"/>
        <w:rPr>
          <w:rFonts w:ascii="Times New Roman" w:hAnsi="Times New Roman" w:cs="Times New Roman"/>
          <w:b/>
          <w:i/>
          <w:sz w:val="24"/>
          <w:szCs w:val="24"/>
          <w:highlight w:val="lightGray"/>
        </w:rPr>
      </w:pPr>
      <w:r w:rsidRPr="00DE06D6">
        <w:rPr>
          <w:rFonts w:ascii="Times New Roman" w:hAnsi="Times New Roman" w:cs="Times New Roman"/>
          <w:b/>
          <w:i/>
          <w:sz w:val="24"/>
          <w:szCs w:val="24"/>
          <w:highlight w:val="lightGray"/>
        </w:rPr>
        <w:t>(Select the option applicable for your country)</w:t>
      </w:r>
    </w:p>
    <w:p w14:paraId="68DA9298" w14:textId="77777777" w:rsidR="00060F7A" w:rsidRDefault="00060F7A" w:rsidP="00AA437B">
      <w:pPr>
        <w:pStyle w:val="NoSpacing"/>
        <w:jc w:val="both"/>
        <w:rPr>
          <w:rFonts w:ascii="Times New Roman" w:hAnsi="Times New Roman" w:cs="Times New Roman"/>
          <w:b/>
          <w:i/>
          <w:sz w:val="24"/>
          <w:szCs w:val="24"/>
          <w:highlight w:val="lightGray"/>
        </w:rPr>
      </w:pPr>
    </w:p>
    <w:p w14:paraId="2436B0D4" w14:textId="77777777" w:rsidR="00060F7A" w:rsidRPr="00DE06D6" w:rsidRDefault="00060F7A" w:rsidP="00AA437B">
      <w:pPr>
        <w:pStyle w:val="NoSpacing"/>
        <w:jc w:val="both"/>
        <w:rPr>
          <w:rFonts w:ascii="Times New Roman" w:hAnsi="Times New Roman" w:cs="Times New Roman"/>
          <w:b/>
          <w:i/>
          <w:sz w:val="24"/>
          <w:szCs w:val="24"/>
          <w:highlight w:val="lightGray"/>
        </w:rPr>
      </w:pPr>
    </w:p>
    <w:p w14:paraId="3942BA29" w14:textId="29783294" w:rsidR="00250E20" w:rsidRPr="00250E20" w:rsidRDefault="00DE06D6" w:rsidP="007C7E52">
      <w:pPr>
        <w:pStyle w:val="NoSpacing"/>
        <w:jc w:val="both"/>
        <w:rPr>
          <w:rFonts w:ascii="Times New Roman" w:hAnsi="Times New Roman" w:cs="Times New Roman"/>
          <w:b/>
          <w:sz w:val="24"/>
          <w:szCs w:val="24"/>
        </w:rPr>
      </w:pPr>
      <w:r w:rsidRPr="00DE06D6">
        <w:rPr>
          <w:rFonts w:ascii="Times New Roman" w:hAnsi="Times New Roman" w:cs="Times New Roman"/>
          <w:b/>
          <w:sz w:val="24"/>
          <w:szCs w:val="24"/>
          <w:highlight w:val="lightGray"/>
        </w:rPr>
        <w:t>[</w:t>
      </w:r>
      <w:r w:rsidR="00250E20" w:rsidRPr="00DE06D6">
        <w:rPr>
          <w:rFonts w:ascii="Times New Roman" w:hAnsi="Times New Roman" w:cs="Times New Roman"/>
          <w:b/>
          <w:sz w:val="24"/>
          <w:szCs w:val="24"/>
          <w:highlight w:val="lightGray"/>
        </w:rPr>
        <w:t>OPTION A</w:t>
      </w:r>
      <w:r w:rsidRPr="00DE06D6">
        <w:rPr>
          <w:rFonts w:ascii="Times New Roman" w:hAnsi="Times New Roman" w:cs="Times New Roman"/>
          <w:b/>
          <w:sz w:val="24"/>
          <w:szCs w:val="24"/>
          <w:highlight w:val="lightGray"/>
        </w:rPr>
        <w:t>]</w:t>
      </w:r>
    </w:p>
    <w:p w14:paraId="61F7157C" w14:textId="0491565E" w:rsidR="00B877FE" w:rsidRPr="00250E20" w:rsidRDefault="00B877FE" w:rsidP="007C7E52">
      <w:pPr>
        <w:pStyle w:val="NoSpacing"/>
        <w:jc w:val="both"/>
        <w:rPr>
          <w:rFonts w:ascii="Times New Roman" w:hAnsi="Times New Roman" w:cs="Times New Roman"/>
          <w:b/>
          <w:sz w:val="24"/>
          <w:szCs w:val="24"/>
        </w:rPr>
      </w:pPr>
      <w:r w:rsidRPr="00250E20">
        <w:rPr>
          <w:rFonts w:ascii="Times New Roman" w:hAnsi="Times New Roman" w:cs="Times New Roman"/>
          <w:b/>
          <w:sz w:val="24"/>
          <w:szCs w:val="24"/>
        </w:rPr>
        <w:t>For states without stockpiles and not affected</w:t>
      </w:r>
      <w:r w:rsidR="00FD325E" w:rsidRPr="00250E20">
        <w:rPr>
          <w:rFonts w:ascii="Times New Roman" w:hAnsi="Times New Roman" w:cs="Times New Roman"/>
          <w:b/>
          <w:sz w:val="24"/>
          <w:szCs w:val="24"/>
        </w:rPr>
        <w:t xml:space="preserve"> by cluster munitions</w:t>
      </w:r>
      <w:r w:rsidRPr="00250E20">
        <w:rPr>
          <w:rFonts w:ascii="Times New Roman" w:hAnsi="Times New Roman" w:cs="Times New Roman"/>
          <w:b/>
          <w:sz w:val="24"/>
          <w:szCs w:val="24"/>
        </w:rPr>
        <w:t>:</w:t>
      </w:r>
    </w:p>
    <w:p w14:paraId="01F19719" w14:textId="3BB63AE7" w:rsidR="00505A61" w:rsidRPr="00250E20" w:rsidRDefault="00225DAF" w:rsidP="005615B4">
      <w:pPr>
        <w:pStyle w:val="NoSpacing"/>
        <w:jc w:val="both"/>
        <w:rPr>
          <w:rFonts w:ascii="Times New Roman" w:hAnsi="Times New Roman" w:cs="Times New Roman"/>
          <w:sz w:val="24"/>
          <w:szCs w:val="24"/>
        </w:rPr>
      </w:pPr>
      <w:r w:rsidRPr="00E839E9">
        <w:rPr>
          <w:rFonts w:ascii="Times New Roman" w:hAnsi="Times New Roman" w:cs="Times New Roman"/>
          <w:sz w:val="24"/>
          <w:szCs w:val="24"/>
          <w:highlight w:val="lightGray"/>
        </w:rPr>
        <w:t>[COUNTRY]</w:t>
      </w:r>
      <w:r w:rsidR="00505A61" w:rsidRPr="00250E20">
        <w:rPr>
          <w:rFonts w:ascii="Times New Roman" w:hAnsi="Times New Roman" w:cs="Times New Roman"/>
          <w:sz w:val="24"/>
          <w:szCs w:val="24"/>
        </w:rPr>
        <w:t xml:space="preserve"> </w:t>
      </w:r>
      <w:r w:rsidR="005615B4" w:rsidRPr="00250E20">
        <w:rPr>
          <w:rFonts w:ascii="Times New Roman" w:hAnsi="Times New Roman" w:cs="Times New Roman"/>
          <w:sz w:val="24"/>
          <w:szCs w:val="24"/>
        </w:rPr>
        <w:t xml:space="preserve">is not </w:t>
      </w:r>
      <w:r w:rsidR="00E7601E" w:rsidRPr="00250E20">
        <w:rPr>
          <w:rFonts w:ascii="Times New Roman" w:hAnsi="Times New Roman" w:cs="Times New Roman"/>
          <w:sz w:val="24"/>
          <w:szCs w:val="24"/>
        </w:rPr>
        <w:t xml:space="preserve">a </w:t>
      </w:r>
      <w:r w:rsidR="005615B4" w:rsidRPr="00250E20">
        <w:rPr>
          <w:rFonts w:ascii="Times New Roman" w:hAnsi="Times New Roman" w:cs="Times New Roman"/>
          <w:sz w:val="24"/>
          <w:szCs w:val="24"/>
        </w:rPr>
        <w:t>documented stockpile</w:t>
      </w:r>
      <w:r w:rsidR="00415F15" w:rsidRPr="00250E20">
        <w:rPr>
          <w:rFonts w:ascii="Times New Roman" w:hAnsi="Times New Roman" w:cs="Times New Roman"/>
          <w:sz w:val="24"/>
          <w:szCs w:val="24"/>
        </w:rPr>
        <w:t>r</w:t>
      </w:r>
      <w:r w:rsidR="005615B4" w:rsidRPr="00250E20">
        <w:rPr>
          <w:rFonts w:ascii="Times New Roman" w:hAnsi="Times New Roman" w:cs="Times New Roman"/>
          <w:sz w:val="24"/>
          <w:szCs w:val="24"/>
        </w:rPr>
        <w:t xml:space="preserve">, producer, </w:t>
      </w:r>
      <w:r w:rsidR="00E7601E" w:rsidRPr="00250E20">
        <w:rPr>
          <w:rFonts w:ascii="Times New Roman" w:hAnsi="Times New Roman" w:cs="Times New Roman"/>
          <w:sz w:val="24"/>
          <w:szCs w:val="24"/>
        </w:rPr>
        <w:t xml:space="preserve">or </w:t>
      </w:r>
      <w:r w:rsidR="005615B4" w:rsidRPr="00250E20">
        <w:rPr>
          <w:rFonts w:ascii="Times New Roman" w:hAnsi="Times New Roman" w:cs="Times New Roman"/>
          <w:sz w:val="24"/>
          <w:szCs w:val="24"/>
        </w:rPr>
        <w:t xml:space="preserve">user </w:t>
      </w:r>
      <w:r w:rsidR="00E7601E" w:rsidRPr="00250E20">
        <w:rPr>
          <w:rFonts w:ascii="Times New Roman" w:hAnsi="Times New Roman" w:cs="Times New Roman"/>
          <w:sz w:val="24"/>
          <w:szCs w:val="24"/>
        </w:rPr>
        <w:t xml:space="preserve">of </w:t>
      </w:r>
      <w:r w:rsidR="00044DBE" w:rsidRPr="00250E20">
        <w:rPr>
          <w:rFonts w:ascii="Times New Roman" w:hAnsi="Times New Roman" w:cs="Times New Roman"/>
          <w:sz w:val="24"/>
          <w:szCs w:val="24"/>
        </w:rPr>
        <w:t>cluster munitions</w:t>
      </w:r>
      <w:r w:rsidR="00E7601E" w:rsidRPr="00250E20">
        <w:rPr>
          <w:rFonts w:ascii="Times New Roman" w:hAnsi="Times New Roman" w:cs="Times New Roman"/>
          <w:sz w:val="24"/>
          <w:szCs w:val="24"/>
        </w:rPr>
        <w:t xml:space="preserve"> </w:t>
      </w:r>
      <w:r w:rsidR="005615B4" w:rsidRPr="00250E20">
        <w:rPr>
          <w:rFonts w:ascii="Times New Roman" w:hAnsi="Times New Roman" w:cs="Times New Roman"/>
          <w:sz w:val="24"/>
          <w:szCs w:val="24"/>
        </w:rPr>
        <w:t xml:space="preserve">or a country affected by </w:t>
      </w:r>
      <w:r w:rsidR="00044DBE" w:rsidRPr="00250E20">
        <w:rPr>
          <w:rFonts w:ascii="Times New Roman" w:hAnsi="Times New Roman" w:cs="Times New Roman"/>
          <w:sz w:val="24"/>
          <w:szCs w:val="24"/>
        </w:rPr>
        <w:t>cluster munitions</w:t>
      </w:r>
      <w:r w:rsidR="005615B4" w:rsidRPr="00250E20">
        <w:rPr>
          <w:rFonts w:ascii="Times New Roman" w:hAnsi="Times New Roman" w:cs="Times New Roman"/>
          <w:sz w:val="24"/>
          <w:szCs w:val="24"/>
        </w:rPr>
        <w:t xml:space="preserve">. </w:t>
      </w:r>
      <w:r w:rsidR="00CD70C6">
        <w:rPr>
          <w:rFonts w:ascii="Times New Roman" w:hAnsi="Times New Roman" w:cs="Times New Roman"/>
          <w:sz w:val="24"/>
          <w:szCs w:val="24"/>
        </w:rPr>
        <w:t>Obligations are therefore minimal, including developing national implementation measures and providing initial and annual transparency reports.</w:t>
      </w:r>
      <w:r w:rsidR="005615B4" w:rsidRPr="00250E20">
        <w:rPr>
          <w:rFonts w:ascii="Times New Roman" w:hAnsi="Times New Roman" w:cs="Times New Roman"/>
          <w:sz w:val="24"/>
          <w:szCs w:val="24"/>
        </w:rPr>
        <w:t xml:space="preserve"> </w:t>
      </w:r>
    </w:p>
    <w:p w14:paraId="28D1B6EE" w14:textId="77777777" w:rsidR="00B877FE" w:rsidRPr="00CE1CAF" w:rsidRDefault="00B877FE" w:rsidP="005615B4">
      <w:pPr>
        <w:pStyle w:val="NoSpacing"/>
        <w:jc w:val="both"/>
        <w:rPr>
          <w:rFonts w:ascii="Times New Roman" w:hAnsi="Times New Roman" w:cs="Times New Roman"/>
          <w:sz w:val="24"/>
          <w:szCs w:val="24"/>
          <w:highlight w:val="lightGray"/>
        </w:rPr>
      </w:pPr>
    </w:p>
    <w:p w14:paraId="41D269F6" w14:textId="4450778F" w:rsidR="00250E20" w:rsidRPr="00DE06D6" w:rsidRDefault="00DE06D6" w:rsidP="005615B4">
      <w:pPr>
        <w:pStyle w:val="NoSpacing"/>
        <w:jc w:val="both"/>
        <w:rPr>
          <w:rFonts w:ascii="Times New Roman" w:hAnsi="Times New Roman" w:cs="Times New Roman"/>
          <w:b/>
          <w:sz w:val="24"/>
          <w:szCs w:val="24"/>
        </w:rPr>
      </w:pPr>
      <w:r w:rsidRPr="00DE06D6">
        <w:rPr>
          <w:rFonts w:ascii="Times New Roman" w:hAnsi="Times New Roman" w:cs="Times New Roman"/>
          <w:b/>
          <w:sz w:val="24"/>
          <w:szCs w:val="24"/>
          <w:highlight w:val="lightGray"/>
        </w:rPr>
        <w:t>[</w:t>
      </w:r>
      <w:r w:rsidR="00250E20" w:rsidRPr="00DE06D6">
        <w:rPr>
          <w:rFonts w:ascii="Times New Roman" w:hAnsi="Times New Roman" w:cs="Times New Roman"/>
          <w:b/>
          <w:sz w:val="24"/>
          <w:szCs w:val="24"/>
          <w:highlight w:val="lightGray"/>
        </w:rPr>
        <w:t>OPTION B</w:t>
      </w:r>
      <w:r w:rsidRPr="00DE06D6">
        <w:rPr>
          <w:rFonts w:ascii="Times New Roman" w:hAnsi="Times New Roman" w:cs="Times New Roman"/>
          <w:b/>
          <w:sz w:val="24"/>
          <w:szCs w:val="24"/>
          <w:highlight w:val="lightGray"/>
        </w:rPr>
        <w:t>]</w:t>
      </w:r>
    </w:p>
    <w:p w14:paraId="1063A407" w14:textId="56AB011B" w:rsidR="00B877FE" w:rsidRPr="00250E20" w:rsidRDefault="00B877FE" w:rsidP="005615B4">
      <w:pPr>
        <w:pStyle w:val="NoSpacing"/>
        <w:jc w:val="both"/>
        <w:rPr>
          <w:rFonts w:ascii="Times New Roman" w:hAnsi="Times New Roman" w:cs="Times New Roman"/>
          <w:b/>
          <w:sz w:val="24"/>
          <w:szCs w:val="24"/>
        </w:rPr>
      </w:pPr>
      <w:r w:rsidRPr="00250E20">
        <w:rPr>
          <w:rFonts w:ascii="Times New Roman" w:hAnsi="Times New Roman" w:cs="Times New Roman"/>
          <w:b/>
          <w:sz w:val="24"/>
          <w:szCs w:val="24"/>
        </w:rPr>
        <w:t>For states that have stockpiles and/or former producers:</w:t>
      </w:r>
    </w:p>
    <w:p w14:paraId="552ED539" w14:textId="364121D2" w:rsidR="00B877FE" w:rsidRPr="00250E20" w:rsidRDefault="00225DAF" w:rsidP="00B877FE">
      <w:pPr>
        <w:pStyle w:val="NoSpacing"/>
        <w:jc w:val="both"/>
        <w:rPr>
          <w:rFonts w:ascii="Times New Roman" w:hAnsi="Times New Roman" w:cs="Times New Roman"/>
          <w:sz w:val="24"/>
          <w:szCs w:val="24"/>
        </w:rPr>
      </w:pPr>
      <w:r w:rsidRPr="00E839E9">
        <w:rPr>
          <w:rFonts w:ascii="Times New Roman" w:hAnsi="Times New Roman" w:cs="Times New Roman"/>
          <w:sz w:val="24"/>
          <w:szCs w:val="24"/>
          <w:highlight w:val="lightGray"/>
        </w:rPr>
        <w:t>[COUNTRY]</w:t>
      </w:r>
      <w:r w:rsidR="00B877FE" w:rsidRPr="00250E20">
        <w:rPr>
          <w:rFonts w:ascii="Times New Roman" w:hAnsi="Times New Roman" w:cs="Times New Roman"/>
          <w:sz w:val="24"/>
          <w:szCs w:val="24"/>
        </w:rPr>
        <w:t xml:space="preserve"> must destroy its stockpiles of cluster munitions as soon as possible, and no later than eight (8) years of becoming a State Party to the Convention. </w:t>
      </w:r>
      <w:r w:rsidR="00B877FE" w:rsidRPr="00250E20">
        <w:rPr>
          <w:rFonts w:ascii="Times New Roman" w:hAnsi="Times New Roman" w:cs="Times New Roman"/>
          <w:i/>
          <w:sz w:val="24"/>
          <w:szCs w:val="24"/>
        </w:rPr>
        <w:t>Article 6</w:t>
      </w:r>
      <w:r w:rsidR="00B877FE" w:rsidRPr="00250E20">
        <w:rPr>
          <w:rFonts w:ascii="Times New Roman" w:hAnsi="Times New Roman" w:cs="Times New Roman"/>
          <w:sz w:val="24"/>
          <w:szCs w:val="24"/>
        </w:rPr>
        <w:t xml:space="preserve"> of the Convention entitles all States Parties to seek and receive assistance with its Convention obligations, including stockpile </w:t>
      </w:r>
      <w:r w:rsidRPr="00250E20">
        <w:rPr>
          <w:rFonts w:ascii="Times New Roman" w:hAnsi="Times New Roman" w:cs="Times New Roman"/>
          <w:sz w:val="24"/>
          <w:szCs w:val="24"/>
        </w:rPr>
        <w:t xml:space="preserve">destruction, which should help </w:t>
      </w:r>
      <w:r w:rsidRPr="00E839E9">
        <w:rPr>
          <w:rFonts w:ascii="Times New Roman" w:hAnsi="Times New Roman" w:cs="Times New Roman"/>
          <w:sz w:val="24"/>
          <w:szCs w:val="24"/>
          <w:highlight w:val="lightGray"/>
        </w:rPr>
        <w:t>[COUNTRY]</w:t>
      </w:r>
      <w:r w:rsidR="00B877FE" w:rsidRPr="00250E20">
        <w:rPr>
          <w:rFonts w:ascii="Times New Roman" w:hAnsi="Times New Roman" w:cs="Times New Roman"/>
          <w:sz w:val="24"/>
          <w:szCs w:val="24"/>
        </w:rPr>
        <w:t xml:space="preserve"> carry out the </w:t>
      </w:r>
      <w:r w:rsidR="00B877FE" w:rsidRPr="00250E20">
        <w:rPr>
          <w:rFonts w:ascii="Times New Roman" w:hAnsi="Times New Roman" w:cs="Times New Roman"/>
          <w:sz w:val="24"/>
          <w:szCs w:val="24"/>
        </w:rPr>
        <w:lastRenderedPageBreak/>
        <w:t xml:space="preserve">stockpile destruction in a timely manner. </w:t>
      </w:r>
      <w:r w:rsidR="00EB5CD3" w:rsidRPr="00FF1D76">
        <w:rPr>
          <w:rFonts w:ascii="Times New Roman" w:hAnsi="Times New Roman" w:cs="Times New Roman"/>
          <w:sz w:val="24"/>
          <w:szCs w:val="24"/>
          <w:highlight w:val="lightGray"/>
        </w:rPr>
        <w:t>[</w:t>
      </w:r>
      <w:r w:rsidR="00EB5CD3">
        <w:rPr>
          <w:rFonts w:ascii="Times New Roman" w:hAnsi="Times New Roman" w:cs="Times New Roman"/>
          <w:b/>
          <w:sz w:val="24"/>
          <w:szCs w:val="24"/>
          <w:highlight w:val="lightGray"/>
        </w:rPr>
        <w:t>F</w:t>
      </w:r>
      <w:r w:rsidR="00EB5CD3" w:rsidRPr="00DE06D6">
        <w:rPr>
          <w:rFonts w:ascii="Times New Roman" w:hAnsi="Times New Roman" w:cs="Times New Roman"/>
          <w:b/>
          <w:sz w:val="24"/>
          <w:szCs w:val="24"/>
          <w:highlight w:val="lightGray"/>
        </w:rPr>
        <w:t xml:space="preserve">or </w:t>
      </w:r>
      <w:r w:rsidR="00EB5CD3">
        <w:rPr>
          <w:rFonts w:ascii="Times New Roman" w:hAnsi="Times New Roman" w:cs="Times New Roman"/>
          <w:b/>
          <w:sz w:val="24"/>
          <w:szCs w:val="24"/>
          <w:highlight w:val="lightGray"/>
        </w:rPr>
        <w:t>producing</w:t>
      </w:r>
      <w:r w:rsidR="00EB5CD3" w:rsidRPr="00DE06D6">
        <w:rPr>
          <w:rFonts w:ascii="Times New Roman" w:hAnsi="Times New Roman" w:cs="Times New Roman"/>
          <w:b/>
          <w:sz w:val="24"/>
          <w:szCs w:val="24"/>
          <w:highlight w:val="lightGray"/>
        </w:rPr>
        <w:t xml:space="preserve"> states, add</w:t>
      </w:r>
      <w:r w:rsidR="00EB5CD3">
        <w:rPr>
          <w:rFonts w:ascii="Times New Roman" w:hAnsi="Times New Roman" w:cs="Times New Roman"/>
          <w:sz w:val="24"/>
          <w:szCs w:val="24"/>
          <w:highlight w:val="lightGray"/>
        </w:rPr>
        <w:t xml:space="preserve">: </w:t>
      </w:r>
      <w:r w:rsidR="00B877FE" w:rsidRPr="00E839E9">
        <w:rPr>
          <w:rFonts w:ascii="Times New Roman" w:hAnsi="Times New Roman" w:cs="Times New Roman"/>
          <w:sz w:val="24"/>
          <w:szCs w:val="24"/>
        </w:rPr>
        <w:t>As production of cluster munitions is banned under the Convention</w:t>
      </w:r>
      <w:r w:rsidRPr="00E839E9">
        <w:rPr>
          <w:rFonts w:ascii="Times New Roman" w:hAnsi="Times New Roman" w:cs="Times New Roman"/>
          <w:sz w:val="24"/>
          <w:szCs w:val="24"/>
        </w:rPr>
        <w:t>,</w:t>
      </w:r>
      <w:r w:rsidRPr="00EB5CD3">
        <w:rPr>
          <w:rFonts w:ascii="Times New Roman" w:hAnsi="Times New Roman" w:cs="Times New Roman"/>
          <w:sz w:val="24"/>
          <w:szCs w:val="24"/>
          <w:highlight w:val="lightGray"/>
        </w:rPr>
        <w:t xml:space="preserve"> [COUNTRY]</w:t>
      </w:r>
      <w:r w:rsidR="00B877FE" w:rsidRPr="00EB5CD3">
        <w:rPr>
          <w:rFonts w:ascii="Times New Roman" w:hAnsi="Times New Roman" w:cs="Times New Roman"/>
          <w:sz w:val="24"/>
          <w:szCs w:val="24"/>
          <w:highlight w:val="lightGray"/>
        </w:rPr>
        <w:t xml:space="preserve"> </w:t>
      </w:r>
      <w:r w:rsidR="00B877FE" w:rsidRPr="00E839E9">
        <w:rPr>
          <w:rFonts w:ascii="Times New Roman" w:hAnsi="Times New Roman" w:cs="Times New Roman"/>
          <w:sz w:val="24"/>
          <w:szCs w:val="24"/>
        </w:rPr>
        <w:t>must also convert or decommission its production facilities.</w:t>
      </w:r>
      <w:r w:rsidR="00B877FE" w:rsidRPr="00E839E9">
        <w:rPr>
          <w:rStyle w:val="FootnoteReference"/>
          <w:rFonts w:ascii="Times New Roman" w:hAnsi="Times New Roman" w:cs="Times New Roman"/>
          <w:sz w:val="24"/>
          <w:szCs w:val="24"/>
        </w:rPr>
        <w:footnoteReference w:id="3"/>
      </w:r>
      <w:r w:rsidRPr="00E839E9">
        <w:rPr>
          <w:rFonts w:ascii="Times New Roman" w:hAnsi="Times New Roman" w:cs="Times New Roman"/>
          <w:sz w:val="24"/>
          <w:szCs w:val="24"/>
        </w:rPr>
        <w:t>]</w:t>
      </w:r>
    </w:p>
    <w:p w14:paraId="7D30AD02" w14:textId="77777777" w:rsidR="00CE1CAF" w:rsidRPr="00CE1CAF" w:rsidRDefault="00CE1CAF" w:rsidP="00B877FE">
      <w:pPr>
        <w:pStyle w:val="NoSpacing"/>
        <w:jc w:val="both"/>
        <w:rPr>
          <w:rFonts w:ascii="Times New Roman" w:hAnsi="Times New Roman" w:cs="Times New Roman"/>
          <w:b/>
          <w:sz w:val="24"/>
          <w:szCs w:val="24"/>
          <w:highlight w:val="lightGray"/>
        </w:rPr>
      </w:pPr>
    </w:p>
    <w:p w14:paraId="3810A58F" w14:textId="33BCCE02" w:rsidR="00250E20" w:rsidRPr="00DE06D6" w:rsidRDefault="00DE06D6" w:rsidP="00B877FE">
      <w:pPr>
        <w:pStyle w:val="NoSpacing"/>
        <w:jc w:val="both"/>
        <w:rPr>
          <w:rFonts w:ascii="Times New Roman" w:hAnsi="Times New Roman" w:cs="Times New Roman"/>
          <w:b/>
          <w:sz w:val="24"/>
          <w:szCs w:val="24"/>
        </w:rPr>
      </w:pPr>
      <w:r w:rsidRPr="00DE06D6">
        <w:rPr>
          <w:rFonts w:ascii="Times New Roman" w:hAnsi="Times New Roman" w:cs="Times New Roman"/>
          <w:b/>
          <w:sz w:val="24"/>
          <w:szCs w:val="24"/>
          <w:highlight w:val="lightGray"/>
        </w:rPr>
        <w:t>[</w:t>
      </w:r>
      <w:r w:rsidR="00250E20" w:rsidRPr="00DE06D6">
        <w:rPr>
          <w:rFonts w:ascii="Times New Roman" w:hAnsi="Times New Roman" w:cs="Times New Roman"/>
          <w:b/>
          <w:sz w:val="24"/>
          <w:szCs w:val="24"/>
          <w:highlight w:val="lightGray"/>
        </w:rPr>
        <w:t>OPTION C</w:t>
      </w:r>
      <w:r w:rsidRPr="00DE06D6">
        <w:rPr>
          <w:rFonts w:ascii="Times New Roman" w:hAnsi="Times New Roman" w:cs="Times New Roman"/>
          <w:b/>
          <w:sz w:val="24"/>
          <w:szCs w:val="24"/>
          <w:highlight w:val="lightGray"/>
        </w:rPr>
        <w:t>]</w:t>
      </w:r>
    </w:p>
    <w:p w14:paraId="48E5EBF5" w14:textId="7956420C" w:rsidR="00B877FE" w:rsidRPr="00250E20" w:rsidRDefault="00B877FE" w:rsidP="00B877FE">
      <w:pPr>
        <w:pStyle w:val="NoSpacing"/>
        <w:jc w:val="both"/>
        <w:rPr>
          <w:rFonts w:ascii="Times New Roman" w:hAnsi="Times New Roman" w:cs="Times New Roman"/>
          <w:sz w:val="24"/>
          <w:szCs w:val="24"/>
        </w:rPr>
      </w:pPr>
      <w:r w:rsidRPr="00250E20">
        <w:rPr>
          <w:rFonts w:ascii="Times New Roman" w:hAnsi="Times New Roman" w:cs="Times New Roman"/>
          <w:b/>
          <w:sz w:val="24"/>
          <w:szCs w:val="24"/>
        </w:rPr>
        <w:t xml:space="preserve">For states that are affected by cluster munitions and/or have cluster munition victims: </w:t>
      </w:r>
      <w:r w:rsidRPr="00250E20">
        <w:rPr>
          <w:rFonts w:ascii="Times New Roman" w:hAnsi="Times New Roman" w:cs="Times New Roman"/>
          <w:b/>
          <w:sz w:val="24"/>
          <w:szCs w:val="24"/>
        </w:rPr>
        <w:tab/>
      </w:r>
      <w:r w:rsidRPr="00250E20">
        <w:rPr>
          <w:rFonts w:ascii="Times New Roman" w:hAnsi="Times New Roman" w:cs="Times New Roman"/>
          <w:sz w:val="24"/>
          <w:szCs w:val="24"/>
        </w:rPr>
        <w:t xml:space="preserve"> </w:t>
      </w:r>
    </w:p>
    <w:p w14:paraId="7F7DFA00" w14:textId="03FC8C5C" w:rsidR="00B877FE" w:rsidRPr="00250E20" w:rsidRDefault="00DB106E" w:rsidP="00B877FE">
      <w:pPr>
        <w:pStyle w:val="NoSpacing"/>
        <w:jc w:val="both"/>
        <w:rPr>
          <w:rFonts w:ascii="Times New Roman" w:hAnsi="Times New Roman" w:cs="Times New Roman"/>
          <w:sz w:val="24"/>
          <w:szCs w:val="24"/>
        </w:rPr>
      </w:pPr>
      <w:r w:rsidRPr="00E839E9">
        <w:rPr>
          <w:rFonts w:ascii="Times New Roman" w:hAnsi="Times New Roman" w:cs="Times New Roman"/>
          <w:sz w:val="24"/>
          <w:szCs w:val="24"/>
          <w:highlight w:val="lightGray"/>
        </w:rPr>
        <w:t>[COUNTRY]</w:t>
      </w:r>
      <w:r w:rsidR="00B877FE" w:rsidRPr="00250E20">
        <w:rPr>
          <w:rFonts w:ascii="Times New Roman" w:hAnsi="Times New Roman" w:cs="Times New Roman"/>
          <w:sz w:val="24"/>
          <w:szCs w:val="24"/>
        </w:rPr>
        <w:t xml:space="preserve"> must clear all areas with cluster munition remnants as soon as possible, and no later than ten (10) years of becoming a </w:t>
      </w:r>
      <w:r w:rsidR="000F0C43" w:rsidRPr="00250E20">
        <w:rPr>
          <w:rFonts w:ascii="Times New Roman" w:hAnsi="Times New Roman" w:cs="Times New Roman"/>
          <w:sz w:val="24"/>
          <w:szCs w:val="24"/>
        </w:rPr>
        <w:t>State Party to the Convention. (</w:t>
      </w:r>
      <w:r w:rsidR="00B877FE" w:rsidRPr="00250E20">
        <w:rPr>
          <w:rFonts w:ascii="Times New Roman" w:hAnsi="Times New Roman" w:cs="Times New Roman"/>
          <w:sz w:val="24"/>
          <w:szCs w:val="24"/>
        </w:rPr>
        <w:t>It also has the duty to provide support for, and protect the rights of, all victims of clu</w:t>
      </w:r>
      <w:r w:rsidR="000F0C43" w:rsidRPr="00250E20">
        <w:rPr>
          <w:rFonts w:ascii="Times New Roman" w:hAnsi="Times New Roman" w:cs="Times New Roman"/>
          <w:sz w:val="24"/>
          <w:szCs w:val="24"/>
        </w:rPr>
        <w:t>ster munitions</w:t>
      </w:r>
      <w:r w:rsidR="00C24999">
        <w:rPr>
          <w:rFonts w:ascii="Times New Roman" w:hAnsi="Times New Roman" w:cs="Times New Roman"/>
          <w:sz w:val="24"/>
          <w:szCs w:val="24"/>
        </w:rPr>
        <w:t xml:space="preserve"> in areas under its jurisdiction or control</w:t>
      </w:r>
      <w:r w:rsidR="000F0C43" w:rsidRPr="00250E20">
        <w:rPr>
          <w:rFonts w:ascii="Times New Roman" w:hAnsi="Times New Roman" w:cs="Times New Roman"/>
          <w:sz w:val="24"/>
          <w:szCs w:val="24"/>
        </w:rPr>
        <w:t xml:space="preserve">.) </w:t>
      </w:r>
      <w:r w:rsidR="00B877FE" w:rsidRPr="00250E20">
        <w:rPr>
          <w:rFonts w:ascii="Times New Roman" w:hAnsi="Times New Roman" w:cs="Times New Roman"/>
          <w:i/>
          <w:sz w:val="24"/>
          <w:szCs w:val="24"/>
        </w:rPr>
        <w:t>Article 6</w:t>
      </w:r>
      <w:r w:rsidR="00B877FE" w:rsidRPr="00250E20">
        <w:rPr>
          <w:rFonts w:ascii="Times New Roman" w:hAnsi="Times New Roman" w:cs="Times New Roman"/>
          <w:sz w:val="24"/>
          <w:szCs w:val="24"/>
        </w:rPr>
        <w:t xml:space="preserve"> of the Convention entitles all States Parties to seek and receive assistance with its Convention obligations, including clearan</w:t>
      </w:r>
      <w:r w:rsidR="000F0C43" w:rsidRPr="00250E20">
        <w:rPr>
          <w:rFonts w:ascii="Times New Roman" w:hAnsi="Times New Roman" w:cs="Times New Roman"/>
          <w:sz w:val="24"/>
          <w:szCs w:val="24"/>
        </w:rPr>
        <w:t>ce (and victim assistance)</w:t>
      </w:r>
      <w:r w:rsidR="00B877FE" w:rsidRPr="00250E20">
        <w:rPr>
          <w:rFonts w:ascii="Times New Roman" w:hAnsi="Times New Roman" w:cs="Times New Roman"/>
          <w:sz w:val="24"/>
          <w:szCs w:val="24"/>
        </w:rPr>
        <w:t xml:space="preserve">, which should help </w:t>
      </w:r>
      <w:r w:rsidR="000F0C43" w:rsidRPr="00E839E9">
        <w:rPr>
          <w:rFonts w:ascii="Times New Roman" w:hAnsi="Times New Roman" w:cs="Times New Roman"/>
          <w:sz w:val="24"/>
          <w:szCs w:val="24"/>
          <w:highlight w:val="lightGray"/>
        </w:rPr>
        <w:t>[COUNTRY]</w:t>
      </w:r>
      <w:r w:rsidR="00B877FE" w:rsidRPr="00250E20">
        <w:rPr>
          <w:rFonts w:ascii="Times New Roman" w:hAnsi="Times New Roman" w:cs="Times New Roman"/>
          <w:sz w:val="24"/>
          <w:szCs w:val="24"/>
        </w:rPr>
        <w:t xml:space="preserve"> carry out the clearance </w:t>
      </w:r>
      <w:r w:rsidR="00C24999">
        <w:rPr>
          <w:rFonts w:ascii="Times New Roman" w:hAnsi="Times New Roman" w:cs="Times New Roman"/>
          <w:sz w:val="24"/>
          <w:szCs w:val="24"/>
        </w:rPr>
        <w:t>(</w:t>
      </w:r>
      <w:r w:rsidR="00B877FE" w:rsidRPr="00250E20">
        <w:rPr>
          <w:rFonts w:ascii="Times New Roman" w:hAnsi="Times New Roman" w:cs="Times New Roman"/>
          <w:sz w:val="24"/>
          <w:szCs w:val="24"/>
        </w:rPr>
        <w:t>and victim assistance duties</w:t>
      </w:r>
      <w:r w:rsidR="00C24999">
        <w:rPr>
          <w:rFonts w:ascii="Times New Roman" w:hAnsi="Times New Roman" w:cs="Times New Roman"/>
          <w:sz w:val="24"/>
          <w:szCs w:val="24"/>
        </w:rPr>
        <w:t>)</w:t>
      </w:r>
      <w:r w:rsidR="00B877FE" w:rsidRPr="00250E20">
        <w:rPr>
          <w:rFonts w:ascii="Times New Roman" w:hAnsi="Times New Roman" w:cs="Times New Roman"/>
          <w:sz w:val="24"/>
          <w:szCs w:val="24"/>
        </w:rPr>
        <w:t xml:space="preserve"> in a timely manner</w:t>
      </w:r>
      <w:r w:rsidR="000F0C43" w:rsidRPr="00250E20">
        <w:rPr>
          <w:rFonts w:ascii="Times New Roman" w:hAnsi="Times New Roman" w:cs="Times New Roman"/>
          <w:sz w:val="24"/>
          <w:szCs w:val="24"/>
        </w:rPr>
        <w:t xml:space="preserve">. Being a State Party entitles </w:t>
      </w:r>
      <w:r w:rsidR="000F0C43" w:rsidRPr="00E839E9">
        <w:rPr>
          <w:rFonts w:ascii="Times New Roman" w:hAnsi="Times New Roman" w:cs="Times New Roman"/>
          <w:sz w:val="24"/>
          <w:szCs w:val="24"/>
          <w:highlight w:val="lightGray"/>
        </w:rPr>
        <w:t>[COUNTRY]</w:t>
      </w:r>
      <w:r w:rsidR="00B877FE" w:rsidRPr="00250E20">
        <w:rPr>
          <w:rFonts w:ascii="Times New Roman" w:hAnsi="Times New Roman" w:cs="Times New Roman"/>
          <w:sz w:val="24"/>
          <w:szCs w:val="24"/>
        </w:rPr>
        <w:t xml:space="preserve"> to not only financial assistance, but also technical and material support. In addition</w:t>
      </w:r>
      <w:r w:rsidR="000F0C43" w:rsidRPr="00250E20">
        <w:rPr>
          <w:rFonts w:ascii="Times New Roman" w:hAnsi="Times New Roman" w:cs="Times New Roman"/>
          <w:sz w:val="24"/>
          <w:szCs w:val="24"/>
        </w:rPr>
        <w:t xml:space="preserve">, </w:t>
      </w:r>
      <w:r w:rsidR="000F0C43" w:rsidRPr="00E839E9">
        <w:rPr>
          <w:rFonts w:ascii="Times New Roman" w:hAnsi="Times New Roman" w:cs="Times New Roman"/>
          <w:sz w:val="24"/>
          <w:szCs w:val="24"/>
          <w:highlight w:val="lightGray"/>
        </w:rPr>
        <w:t>[COUNTRY]</w:t>
      </w:r>
      <w:r w:rsidR="00B877FE" w:rsidRPr="00250E20">
        <w:rPr>
          <w:rFonts w:ascii="Times New Roman" w:hAnsi="Times New Roman" w:cs="Times New Roman"/>
          <w:sz w:val="24"/>
          <w:szCs w:val="24"/>
        </w:rPr>
        <w:t xml:space="preserve"> will become part of the community of states that meets regularly to discuss how to make progress in such areas in the most efficient and effective manner, allowing them to benefit more generally from the experience and expertise of other states and engaged actors.  </w:t>
      </w:r>
    </w:p>
    <w:p w14:paraId="1EECC9E3" w14:textId="77777777" w:rsidR="00B877FE" w:rsidRPr="00250E20" w:rsidRDefault="00B877FE" w:rsidP="00B877FE">
      <w:pPr>
        <w:pStyle w:val="NoSpacing"/>
        <w:jc w:val="both"/>
        <w:rPr>
          <w:rFonts w:ascii="Times New Roman" w:hAnsi="Times New Roman" w:cs="Times New Roman"/>
          <w:sz w:val="24"/>
          <w:szCs w:val="24"/>
        </w:rPr>
      </w:pPr>
    </w:p>
    <w:p w14:paraId="75A430BE" w14:textId="41F7D25B" w:rsidR="00CD70C6" w:rsidRDefault="00CD70C6" w:rsidP="00B877FE">
      <w:pPr>
        <w:pStyle w:val="NoSpacing"/>
        <w:jc w:val="both"/>
        <w:rPr>
          <w:rFonts w:ascii="Times New Roman" w:hAnsi="Times New Roman" w:cs="Times New Roman"/>
          <w:sz w:val="24"/>
          <w:szCs w:val="24"/>
        </w:rPr>
      </w:pPr>
      <w:r>
        <w:rPr>
          <w:rFonts w:ascii="Times New Roman" w:hAnsi="Times New Roman" w:cs="Times New Roman"/>
          <w:b/>
          <w:sz w:val="24"/>
          <w:szCs w:val="24"/>
        </w:rPr>
        <w:t xml:space="preserve">Additional implications of joining the </w:t>
      </w:r>
      <w:r w:rsidR="00F5500F">
        <w:rPr>
          <w:rFonts w:ascii="Times New Roman" w:hAnsi="Times New Roman" w:cs="Times New Roman"/>
          <w:b/>
          <w:sz w:val="24"/>
          <w:szCs w:val="24"/>
        </w:rPr>
        <w:t>Convention</w:t>
      </w:r>
      <w:r w:rsidRPr="00250E20">
        <w:rPr>
          <w:rFonts w:ascii="Times New Roman" w:hAnsi="Times New Roman" w:cs="Times New Roman"/>
          <w:sz w:val="24"/>
          <w:szCs w:val="24"/>
        </w:rPr>
        <w:t xml:space="preserve"> </w:t>
      </w:r>
    </w:p>
    <w:p w14:paraId="0481FE53" w14:textId="77777777" w:rsidR="00CD70C6" w:rsidRDefault="00CD70C6" w:rsidP="00B877FE">
      <w:pPr>
        <w:pStyle w:val="NoSpacing"/>
        <w:jc w:val="both"/>
        <w:rPr>
          <w:rFonts w:ascii="Times New Roman" w:hAnsi="Times New Roman" w:cs="Times New Roman"/>
          <w:sz w:val="24"/>
          <w:szCs w:val="24"/>
        </w:rPr>
      </w:pPr>
    </w:p>
    <w:p w14:paraId="418A3B24" w14:textId="3B0BF5C4" w:rsidR="005615B4" w:rsidRDefault="00B877FE" w:rsidP="005615B4">
      <w:pPr>
        <w:pStyle w:val="NoSpacing"/>
        <w:jc w:val="both"/>
        <w:rPr>
          <w:rFonts w:ascii="Times New Roman" w:hAnsi="Times New Roman" w:cs="Times New Roman"/>
          <w:sz w:val="24"/>
          <w:szCs w:val="24"/>
        </w:rPr>
      </w:pPr>
      <w:r w:rsidRPr="00250E20">
        <w:rPr>
          <w:rFonts w:ascii="Times New Roman" w:hAnsi="Times New Roman" w:cs="Times New Roman"/>
          <w:i/>
          <w:sz w:val="24"/>
          <w:szCs w:val="24"/>
        </w:rPr>
        <w:t>Article 1, paragraph 1 (c)</w:t>
      </w:r>
      <w:r w:rsidRPr="00250E20">
        <w:rPr>
          <w:rFonts w:ascii="Times New Roman" w:hAnsi="Times New Roman" w:cs="Times New Roman"/>
          <w:sz w:val="24"/>
          <w:szCs w:val="24"/>
        </w:rPr>
        <w:t>, of the Convention stipulates that “it is prohibited to assist, encourage or induce anyone to engage in any activity prohibited under the Convention”.</w:t>
      </w:r>
      <w:r>
        <w:rPr>
          <w:rFonts w:ascii="Times New Roman" w:hAnsi="Times New Roman" w:cs="Times New Roman"/>
          <w:sz w:val="24"/>
          <w:szCs w:val="24"/>
        </w:rPr>
        <w:t xml:space="preserve"> </w:t>
      </w:r>
      <w:r w:rsidR="00CD70C6">
        <w:rPr>
          <w:rFonts w:ascii="Times New Roman" w:hAnsi="Times New Roman" w:cs="Times New Roman"/>
          <w:sz w:val="24"/>
          <w:szCs w:val="24"/>
        </w:rPr>
        <w:t>Therefore, in</w:t>
      </w:r>
      <w:r w:rsidR="005615B4" w:rsidRPr="00C71397">
        <w:rPr>
          <w:rFonts w:ascii="Times New Roman" w:hAnsi="Times New Roman" w:cs="Times New Roman"/>
          <w:sz w:val="24"/>
          <w:szCs w:val="24"/>
        </w:rPr>
        <w:t xml:space="preserve"> the even</w:t>
      </w:r>
      <w:r w:rsidR="00415F15" w:rsidRPr="00C71397">
        <w:rPr>
          <w:rFonts w:ascii="Times New Roman" w:hAnsi="Times New Roman" w:cs="Times New Roman"/>
          <w:sz w:val="24"/>
          <w:szCs w:val="24"/>
        </w:rPr>
        <w:t>t</w:t>
      </w:r>
      <w:r w:rsidR="005615B4" w:rsidRPr="00C71397">
        <w:rPr>
          <w:rFonts w:ascii="Times New Roman" w:hAnsi="Times New Roman" w:cs="Times New Roman"/>
          <w:sz w:val="24"/>
          <w:szCs w:val="24"/>
        </w:rPr>
        <w:t xml:space="preserve"> that our military personnel are invited to join AU </w:t>
      </w:r>
      <w:r w:rsidR="00260EDC" w:rsidRPr="00C71397">
        <w:rPr>
          <w:rFonts w:ascii="Times New Roman" w:hAnsi="Times New Roman" w:cs="Times New Roman"/>
          <w:sz w:val="24"/>
          <w:szCs w:val="24"/>
        </w:rPr>
        <w:t xml:space="preserve">or </w:t>
      </w:r>
      <w:r w:rsidR="005615B4" w:rsidRPr="00C71397">
        <w:rPr>
          <w:rFonts w:ascii="Times New Roman" w:hAnsi="Times New Roman" w:cs="Times New Roman"/>
          <w:sz w:val="24"/>
          <w:szCs w:val="24"/>
        </w:rPr>
        <w:t xml:space="preserve">UN operations, it will be difficult to guarantee that </w:t>
      </w:r>
      <w:r w:rsidR="000F0C43" w:rsidRPr="00C71397">
        <w:rPr>
          <w:rFonts w:ascii="Times New Roman" w:hAnsi="Times New Roman" w:cs="Times New Roman"/>
          <w:sz w:val="24"/>
          <w:szCs w:val="24"/>
        </w:rPr>
        <w:t>[COUNTRY]</w:t>
      </w:r>
      <w:r w:rsidR="00505A61" w:rsidRPr="00C71397">
        <w:rPr>
          <w:rFonts w:ascii="Times New Roman" w:hAnsi="Times New Roman" w:cs="Times New Roman"/>
          <w:sz w:val="24"/>
          <w:szCs w:val="24"/>
        </w:rPr>
        <w:t xml:space="preserve"> </w:t>
      </w:r>
      <w:r w:rsidR="005615B4" w:rsidRPr="00C71397">
        <w:rPr>
          <w:rFonts w:ascii="Times New Roman" w:hAnsi="Times New Roman" w:cs="Times New Roman"/>
          <w:sz w:val="24"/>
          <w:szCs w:val="24"/>
        </w:rPr>
        <w:t xml:space="preserve">soldiers and officers will not become involved in situations that could involve the use of </w:t>
      </w:r>
      <w:r w:rsidR="00044DBE" w:rsidRPr="00C71397">
        <w:rPr>
          <w:rFonts w:ascii="Times New Roman" w:hAnsi="Times New Roman" w:cs="Times New Roman"/>
          <w:sz w:val="24"/>
          <w:szCs w:val="24"/>
        </w:rPr>
        <w:t>cluster munitions</w:t>
      </w:r>
      <w:r w:rsidR="005615B4" w:rsidRPr="00C71397">
        <w:rPr>
          <w:rFonts w:ascii="Times New Roman" w:hAnsi="Times New Roman" w:cs="Times New Roman"/>
          <w:sz w:val="24"/>
          <w:szCs w:val="24"/>
        </w:rPr>
        <w:t xml:space="preserve"> by a non-state party.  </w:t>
      </w:r>
      <w:r w:rsidR="000D5279" w:rsidRPr="00C71397">
        <w:rPr>
          <w:rFonts w:ascii="Times New Roman" w:hAnsi="Times New Roman" w:cs="Times New Roman"/>
          <w:sz w:val="24"/>
          <w:szCs w:val="24"/>
        </w:rPr>
        <w:t xml:space="preserve">The Convention permits mere participation in joint operations with states not party that may use </w:t>
      </w:r>
      <w:r w:rsidR="00044DBE" w:rsidRPr="00C71397">
        <w:rPr>
          <w:rFonts w:ascii="Times New Roman" w:hAnsi="Times New Roman" w:cs="Times New Roman"/>
          <w:sz w:val="24"/>
          <w:szCs w:val="24"/>
        </w:rPr>
        <w:t>cluster munitions</w:t>
      </w:r>
      <w:r w:rsidR="000D5279" w:rsidRPr="00C71397">
        <w:rPr>
          <w:rFonts w:ascii="Times New Roman" w:hAnsi="Times New Roman" w:cs="Times New Roman"/>
          <w:sz w:val="24"/>
          <w:szCs w:val="24"/>
        </w:rPr>
        <w:t xml:space="preserve"> an</w:t>
      </w:r>
      <w:r w:rsidR="000F0C43" w:rsidRPr="00C71397">
        <w:rPr>
          <w:rFonts w:ascii="Times New Roman" w:hAnsi="Times New Roman" w:cs="Times New Roman"/>
          <w:sz w:val="24"/>
          <w:szCs w:val="24"/>
        </w:rPr>
        <w:t>d thus does not interfere with [COUNTRY]</w:t>
      </w:r>
      <w:r w:rsidR="000D5279" w:rsidRPr="00C71397">
        <w:rPr>
          <w:rFonts w:ascii="Times New Roman" w:hAnsi="Times New Roman" w:cs="Times New Roman"/>
          <w:sz w:val="24"/>
          <w:szCs w:val="24"/>
        </w:rPr>
        <w:t xml:space="preserve"> joining AU or UN operations. </w:t>
      </w:r>
      <w:r w:rsidR="005615B4" w:rsidRPr="00C71397">
        <w:rPr>
          <w:rFonts w:ascii="Times New Roman" w:hAnsi="Times New Roman" w:cs="Times New Roman"/>
          <w:sz w:val="24"/>
          <w:szCs w:val="24"/>
        </w:rPr>
        <w:t>The Convention</w:t>
      </w:r>
      <w:r w:rsidR="000D5279" w:rsidRPr="00C71397">
        <w:rPr>
          <w:rFonts w:ascii="Times New Roman" w:hAnsi="Times New Roman" w:cs="Times New Roman"/>
          <w:sz w:val="24"/>
          <w:szCs w:val="24"/>
        </w:rPr>
        <w:t xml:space="preserve">, however, </w:t>
      </w:r>
      <w:r w:rsidR="005615B4" w:rsidRPr="00C71397">
        <w:rPr>
          <w:rFonts w:ascii="Times New Roman" w:hAnsi="Times New Roman" w:cs="Times New Roman"/>
          <w:sz w:val="24"/>
          <w:szCs w:val="24"/>
        </w:rPr>
        <w:t xml:space="preserve">prohibits our soldiers and officers from use, transfer, or stockpiling of cluster bombs during these joint operations and prohibits assistance with regard to any of those acts.  In fact, </w:t>
      </w:r>
      <w:r w:rsidR="00DB4C38" w:rsidRPr="00C71397">
        <w:rPr>
          <w:rFonts w:ascii="Times New Roman" w:hAnsi="Times New Roman" w:cs="Times New Roman"/>
          <w:sz w:val="24"/>
          <w:szCs w:val="24"/>
        </w:rPr>
        <w:t xml:space="preserve">after a state joins </w:t>
      </w:r>
      <w:r w:rsidR="00F504D5" w:rsidRPr="00C71397">
        <w:rPr>
          <w:rFonts w:ascii="Times New Roman" w:hAnsi="Times New Roman" w:cs="Times New Roman"/>
          <w:sz w:val="24"/>
          <w:szCs w:val="24"/>
        </w:rPr>
        <w:t>the Convention on Cluster Munitions</w:t>
      </w:r>
      <w:r w:rsidR="00DB4C38" w:rsidRPr="00C71397">
        <w:rPr>
          <w:rFonts w:ascii="Times New Roman" w:hAnsi="Times New Roman" w:cs="Times New Roman"/>
          <w:sz w:val="24"/>
          <w:szCs w:val="24"/>
        </w:rPr>
        <w:t>, its</w:t>
      </w:r>
      <w:r w:rsidR="00F504D5" w:rsidRPr="00C71397">
        <w:rPr>
          <w:rFonts w:ascii="Times New Roman" w:hAnsi="Times New Roman" w:cs="Times New Roman"/>
          <w:sz w:val="24"/>
          <w:szCs w:val="24"/>
        </w:rPr>
        <w:t xml:space="preserve"> </w:t>
      </w:r>
      <w:r w:rsidR="005615B4" w:rsidRPr="00C71397">
        <w:rPr>
          <w:rFonts w:ascii="Times New Roman" w:hAnsi="Times New Roman" w:cs="Times New Roman"/>
          <w:sz w:val="24"/>
          <w:szCs w:val="24"/>
        </w:rPr>
        <w:t xml:space="preserve">soldiers are legally obligated to refuse to obey </w:t>
      </w:r>
      <w:r w:rsidR="00E7601E" w:rsidRPr="00C71397">
        <w:rPr>
          <w:rFonts w:ascii="Times New Roman" w:hAnsi="Times New Roman" w:cs="Times New Roman"/>
          <w:sz w:val="24"/>
          <w:szCs w:val="24"/>
        </w:rPr>
        <w:t xml:space="preserve">an </w:t>
      </w:r>
      <w:r w:rsidR="005615B4" w:rsidRPr="00C71397">
        <w:rPr>
          <w:rFonts w:ascii="Times New Roman" w:hAnsi="Times New Roman" w:cs="Times New Roman"/>
          <w:sz w:val="24"/>
          <w:szCs w:val="24"/>
        </w:rPr>
        <w:t xml:space="preserve">operational command to use </w:t>
      </w:r>
      <w:r w:rsidR="00044DBE" w:rsidRPr="00C71397">
        <w:rPr>
          <w:rFonts w:ascii="Times New Roman" w:hAnsi="Times New Roman" w:cs="Times New Roman"/>
          <w:sz w:val="24"/>
          <w:szCs w:val="24"/>
        </w:rPr>
        <w:t>cluster munitions</w:t>
      </w:r>
      <w:r w:rsidR="005615B4" w:rsidRPr="00C71397">
        <w:rPr>
          <w:rFonts w:ascii="Times New Roman" w:hAnsi="Times New Roman" w:cs="Times New Roman"/>
          <w:sz w:val="24"/>
          <w:szCs w:val="24"/>
        </w:rPr>
        <w:t>.</w:t>
      </w:r>
    </w:p>
    <w:p w14:paraId="6F0B988F" w14:textId="77777777" w:rsidR="007C7E52" w:rsidRDefault="007C7E52" w:rsidP="005615B4">
      <w:pPr>
        <w:pStyle w:val="NoSpacing"/>
        <w:jc w:val="both"/>
        <w:rPr>
          <w:rFonts w:ascii="Times New Roman" w:hAnsi="Times New Roman" w:cs="Times New Roman"/>
          <w:sz w:val="24"/>
          <w:szCs w:val="24"/>
        </w:rPr>
      </w:pPr>
    </w:p>
    <w:p w14:paraId="2AE8A6E7" w14:textId="18C58D34" w:rsidR="009565AC" w:rsidRDefault="007C7E52" w:rsidP="005615B4">
      <w:pPr>
        <w:pStyle w:val="NoSpacing"/>
        <w:jc w:val="both"/>
        <w:rPr>
          <w:rFonts w:ascii="Times New Roman" w:hAnsi="Times New Roman" w:cs="Times New Roman"/>
          <w:sz w:val="24"/>
          <w:szCs w:val="24"/>
        </w:rPr>
      </w:pPr>
      <w:r>
        <w:rPr>
          <w:rFonts w:ascii="Times New Roman" w:hAnsi="Times New Roman" w:cs="Times New Roman"/>
          <w:sz w:val="24"/>
          <w:szCs w:val="24"/>
        </w:rPr>
        <w:t xml:space="preserve">In addition, </w:t>
      </w:r>
      <w:r w:rsidR="009565AC">
        <w:rPr>
          <w:rFonts w:ascii="Times New Roman" w:hAnsi="Times New Roman" w:cs="Times New Roman"/>
          <w:sz w:val="24"/>
          <w:szCs w:val="24"/>
        </w:rPr>
        <w:t xml:space="preserve">the prohibition on assistance with use, stockpiling, </w:t>
      </w:r>
      <w:r w:rsidR="00E7601E">
        <w:rPr>
          <w:rFonts w:ascii="Times New Roman" w:hAnsi="Times New Roman" w:cs="Times New Roman"/>
          <w:sz w:val="24"/>
          <w:szCs w:val="24"/>
        </w:rPr>
        <w:t>or</w:t>
      </w:r>
      <w:r w:rsidR="000F0C43">
        <w:rPr>
          <w:rFonts w:ascii="Times New Roman" w:hAnsi="Times New Roman" w:cs="Times New Roman"/>
          <w:sz w:val="24"/>
          <w:szCs w:val="24"/>
        </w:rPr>
        <w:t xml:space="preserve"> transfer signifies that </w:t>
      </w:r>
      <w:r w:rsidR="000F0C43" w:rsidRPr="00E839E9">
        <w:rPr>
          <w:rFonts w:ascii="Times New Roman" w:hAnsi="Times New Roman" w:cs="Times New Roman"/>
          <w:sz w:val="24"/>
          <w:szCs w:val="24"/>
          <w:highlight w:val="lightGray"/>
        </w:rPr>
        <w:t>[COUNTRY]</w:t>
      </w:r>
      <w:r w:rsidR="009565AC">
        <w:rPr>
          <w:rFonts w:ascii="Times New Roman" w:hAnsi="Times New Roman" w:cs="Times New Roman"/>
          <w:sz w:val="24"/>
          <w:szCs w:val="24"/>
        </w:rPr>
        <w:t xml:space="preserve"> may not allow foreign states to stockpile cluster munitions on areas under its jurisdiction or control. Nor may it </w:t>
      </w:r>
      <w:r w:rsidR="00E7601E">
        <w:rPr>
          <w:rFonts w:ascii="Times New Roman" w:hAnsi="Times New Roman" w:cs="Times New Roman"/>
          <w:sz w:val="24"/>
          <w:szCs w:val="24"/>
        </w:rPr>
        <w:t>permit</w:t>
      </w:r>
      <w:r w:rsidR="009565AC">
        <w:rPr>
          <w:rFonts w:ascii="Times New Roman" w:hAnsi="Times New Roman" w:cs="Times New Roman"/>
          <w:sz w:val="24"/>
          <w:szCs w:val="24"/>
        </w:rPr>
        <w:t xml:space="preserve"> foreign states to transport cluster munitions over, on, or through areas under its jurisdiction or control.  </w:t>
      </w:r>
    </w:p>
    <w:p w14:paraId="3A57B69F" w14:textId="77777777" w:rsidR="009565AC" w:rsidRDefault="009565AC" w:rsidP="005615B4">
      <w:pPr>
        <w:pStyle w:val="NoSpacing"/>
        <w:jc w:val="both"/>
        <w:rPr>
          <w:rFonts w:ascii="Times New Roman" w:hAnsi="Times New Roman" w:cs="Times New Roman"/>
          <w:sz w:val="24"/>
          <w:szCs w:val="24"/>
        </w:rPr>
      </w:pPr>
    </w:p>
    <w:p w14:paraId="5205CF45" w14:textId="231A9BD7" w:rsidR="007C7E52" w:rsidRDefault="00E7601E" w:rsidP="005615B4">
      <w:pPr>
        <w:pStyle w:val="NoSpacing"/>
        <w:jc w:val="both"/>
        <w:rPr>
          <w:rFonts w:ascii="Times New Roman" w:hAnsi="Times New Roman" w:cs="Times New Roman"/>
          <w:sz w:val="24"/>
          <w:szCs w:val="24"/>
        </w:rPr>
      </w:pPr>
      <w:r>
        <w:rPr>
          <w:rFonts w:ascii="Times New Roman" w:hAnsi="Times New Roman" w:cs="Times New Roman"/>
          <w:sz w:val="24"/>
          <w:szCs w:val="24"/>
        </w:rPr>
        <w:t>The prohibition on a</w:t>
      </w:r>
      <w:r w:rsidR="009565AC">
        <w:rPr>
          <w:rFonts w:ascii="Times New Roman" w:hAnsi="Times New Roman" w:cs="Times New Roman"/>
          <w:sz w:val="24"/>
          <w:szCs w:val="24"/>
        </w:rPr>
        <w:t xml:space="preserve">ssistance </w:t>
      </w:r>
      <w:r w:rsidR="00BB3DCA">
        <w:rPr>
          <w:rFonts w:ascii="Times New Roman" w:hAnsi="Times New Roman" w:cs="Times New Roman"/>
          <w:sz w:val="24"/>
          <w:szCs w:val="24"/>
        </w:rPr>
        <w:t>with</w:t>
      </w:r>
      <w:r w:rsidR="009565AC">
        <w:rPr>
          <w:rFonts w:ascii="Times New Roman" w:hAnsi="Times New Roman" w:cs="Times New Roman"/>
          <w:sz w:val="24"/>
          <w:szCs w:val="24"/>
        </w:rPr>
        <w:t xml:space="preserve"> production pertains to the development and manufacture of cluster munitions,</w:t>
      </w:r>
      <w:r w:rsidR="00DB4C38">
        <w:rPr>
          <w:rFonts w:ascii="Times New Roman" w:hAnsi="Times New Roman" w:cs="Times New Roman"/>
          <w:sz w:val="24"/>
          <w:szCs w:val="24"/>
        </w:rPr>
        <w:t xml:space="preserve"> </w:t>
      </w:r>
      <w:r>
        <w:rPr>
          <w:rFonts w:ascii="Times New Roman" w:hAnsi="Times New Roman" w:cs="Times New Roman"/>
          <w:sz w:val="24"/>
          <w:szCs w:val="24"/>
        </w:rPr>
        <w:t xml:space="preserve">and means </w:t>
      </w:r>
      <w:r w:rsidR="009565AC">
        <w:rPr>
          <w:rFonts w:ascii="Times New Roman" w:hAnsi="Times New Roman" w:cs="Times New Roman"/>
          <w:sz w:val="24"/>
          <w:szCs w:val="24"/>
        </w:rPr>
        <w:t xml:space="preserve">there </w:t>
      </w:r>
      <w:r w:rsidR="00F504D5">
        <w:rPr>
          <w:rFonts w:ascii="Times New Roman" w:hAnsi="Times New Roman" w:cs="Times New Roman"/>
          <w:sz w:val="24"/>
          <w:szCs w:val="24"/>
        </w:rPr>
        <w:t>should</w:t>
      </w:r>
      <w:r w:rsidR="009565AC">
        <w:rPr>
          <w:rFonts w:ascii="Times New Roman" w:hAnsi="Times New Roman" w:cs="Times New Roman"/>
          <w:sz w:val="24"/>
          <w:szCs w:val="24"/>
        </w:rPr>
        <w:t xml:space="preserve"> be no investment in cluster munition</w:t>
      </w:r>
      <w:r w:rsidR="000F0C43">
        <w:rPr>
          <w:rFonts w:ascii="Times New Roman" w:hAnsi="Times New Roman" w:cs="Times New Roman"/>
          <w:sz w:val="24"/>
          <w:szCs w:val="24"/>
        </w:rPr>
        <w:t xml:space="preserve"> producers by any entity under </w:t>
      </w:r>
      <w:r w:rsidR="000F0C43" w:rsidRPr="00E839E9">
        <w:rPr>
          <w:rFonts w:ascii="Times New Roman" w:hAnsi="Times New Roman" w:cs="Times New Roman"/>
          <w:sz w:val="24"/>
          <w:szCs w:val="24"/>
          <w:highlight w:val="lightGray"/>
        </w:rPr>
        <w:t>[COUNTRY</w:t>
      </w:r>
      <w:r w:rsidR="00312696" w:rsidRPr="00E839E9">
        <w:rPr>
          <w:rFonts w:ascii="Times New Roman" w:hAnsi="Times New Roman" w:cs="Times New Roman"/>
          <w:sz w:val="24"/>
          <w:szCs w:val="24"/>
          <w:highlight w:val="lightGray"/>
        </w:rPr>
        <w:t>]</w:t>
      </w:r>
      <w:r w:rsidR="000F0C43">
        <w:rPr>
          <w:rFonts w:ascii="Times New Roman" w:hAnsi="Times New Roman" w:cs="Times New Roman"/>
          <w:sz w:val="24"/>
          <w:szCs w:val="24"/>
        </w:rPr>
        <w:t>’s</w:t>
      </w:r>
      <w:r w:rsidR="009565AC">
        <w:rPr>
          <w:rFonts w:ascii="Times New Roman" w:hAnsi="Times New Roman" w:cs="Times New Roman"/>
          <w:sz w:val="24"/>
          <w:szCs w:val="24"/>
        </w:rPr>
        <w:t xml:space="preserve"> jurisdiction or control.</w:t>
      </w:r>
      <w:r w:rsidR="00BF72A7">
        <w:rPr>
          <w:rFonts w:ascii="Times New Roman" w:hAnsi="Times New Roman" w:cs="Times New Roman"/>
          <w:sz w:val="24"/>
          <w:szCs w:val="24"/>
        </w:rPr>
        <w:t xml:space="preserve"> </w:t>
      </w:r>
    </w:p>
    <w:p w14:paraId="43ED7E48" w14:textId="77777777" w:rsidR="005615B4" w:rsidRDefault="005615B4" w:rsidP="005615B4">
      <w:pPr>
        <w:pStyle w:val="NoSpacing"/>
        <w:jc w:val="both"/>
        <w:rPr>
          <w:rFonts w:ascii="Times New Roman" w:hAnsi="Times New Roman" w:cs="Times New Roman"/>
          <w:sz w:val="24"/>
          <w:szCs w:val="24"/>
        </w:rPr>
      </w:pPr>
    </w:p>
    <w:p w14:paraId="09125F6F" w14:textId="264C8929" w:rsidR="005615B4" w:rsidRDefault="00312696" w:rsidP="005615B4">
      <w:pPr>
        <w:pStyle w:val="NoSpacing"/>
        <w:jc w:val="both"/>
        <w:rPr>
          <w:rFonts w:ascii="Times New Roman" w:hAnsi="Times New Roman" w:cs="Times New Roman"/>
          <w:sz w:val="24"/>
          <w:szCs w:val="24"/>
        </w:rPr>
      </w:pPr>
      <w:r w:rsidRPr="00E839E9">
        <w:rPr>
          <w:rFonts w:ascii="Times New Roman" w:hAnsi="Times New Roman" w:cs="Times New Roman"/>
          <w:sz w:val="24"/>
          <w:szCs w:val="24"/>
          <w:highlight w:val="lightGray"/>
        </w:rPr>
        <w:t>[COUNTRY]</w:t>
      </w:r>
      <w:r w:rsidR="00E7601E">
        <w:rPr>
          <w:rFonts w:ascii="Times New Roman" w:hAnsi="Times New Roman" w:cs="Times New Roman"/>
          <w:sz w:val="24"/>
          <w:szCs w:val="24"/>
        </w:rPr>
        <w:t xml:space="preserve"> </w:t>
      </w:r>
      <w:r w:rsidR="005615B4">
        <w:rPr>
          <w:rFonts w:ascii="Times New Roman" w:hAnsi="Times New Roman" w:cs="Times New Roman"/>
          <w:sz w:val="24"/>
          <w:szCs w:val="24"/>
        </w:rPr>
        <w:t xml:space="preserve">is also obligated to promulgate and implement national legislation in line with </w:t>
      </w:r>
      <w:r w:rsidR="005615B4" w:rsidRPr="00312696">
        <w:rPr>
          <w:rFonts w:ascii="Times New Roman" w:hAnsi="Times New Roman" w:cs="Times New Roman"/>
          <w:i/>
          <w:sz w:val="24"/>
          <w:szCs w:val="24"/>
        </w:rPr>
        <w:t>Article 9</w:t>
      </w:r>
      <w:r w:rsidR="005615B4">
        <w:rPr>
          <w:rFonts w:ascii="Times New Roman" w:hAnsi="Times New Roman" w:cs="Times New Roman"/>
          <w:sz w:val="24"/>
          <w:szCs w:val="24"/>
        </w:rPr>
        <w:t>.</w:t>
      </w:r>
      <w:r>
        <w:rPr>
          <w:rFonts w:ascii="Times New Roman" w:hAnsi="Times New Roman" w:cs="Times New Roman"/>
          <w:sz w:val="24"/>
          <w:szCs w:val="24"/>
        </w:rPr>
        <w:t xml:space="preserve"> Finally, </w:t>
      </w:r>
      <w:r w:rsidRPr="00E839E9">
        <w:rPr>
          <w:rFonts w:ascii="Times New Roman" w:hAnsi="Times New Roman" w:cs="Times New Roman"/>
          <w:sz w:val="24"/>
          <w:szCs w:val="24"/>
          <w:highlight w:val="lightGray"/>
        </w:rPr>
        <w:t>[COUNTRY]</w:t>
      </w:r>
      <w:r w:rsidR="00E7601E">
        <w:rPr>
          <w:rFonts w:ascii="Times New Roman" w:hAnsi="Times New Roman" w:cs="Times New Roman"/>
          <w:sz w:val="24"/>
          <w:szCs w:val="24"/>
        </w:rPr>
        <w:t xml:space="preserve"> shall promote the universalization and norms of the Convention in accordance with </w:t>
      </w:r>
      <w:r w:rsidR="00E7601E" w:rsidRPr="00312696">
        <w:rPr>
          <w:rFonts w:ascii="Times New Roman" w:hAnsi="Times New Roman" w:cs="Times New Roman"/>
          <w:i/>
          <w:sz w:val="24"/>
          <w:szCs w:val="24"/>
        </w:rPr>
        <w:t>Article 21</w:t>
      </w:r>
      <w:r w:rsidR="00E7601E">
        <w:rPr>
          <w:rFonts w:ascii="Times New Roman" w:hAnsi="Times New Roman" w:cs="Times New Roman"/>
          <w:sz w:val="24"/>
          <w:szCs w:val="24"/>
        </w:rPr>
        <w:t xml:space="preserve">. </w:t>
      </w:r>
    </w:p>
    <w:p w14:paraId="20E3DF8C" w14:textId="77777777" w:rsidR="005615B4" w:rsidRDefault="005615B4" w:rsidP="005615B4">
      <w:pPr>
        <w:pStyle w:val="NoSpacing"/>
        <w:jc w:val="both"/>
        <w:rPr>
          <w:rFonts w:ascii="Times New Roman" w:hAnsi="Times New Roman" w:cs="Times New Roman"/>
          <w:sz w:val="24"/>
          <w:szCs w:val="24"/>
        </w:rPr>
      </w:pPr>
    </w:p>
    <w:p w14:paraId="5EF08A7D" w14:textId="051F485E" w:rsidR="003F7C3F" w:rsidRPr="007C7E52" w:rsidDel="00115A95" w:rsidRDefault="003F7C3F" w:rsidP="003F7C3F">
      <w:pPr>
        <w:spacing w:after="0" w:line="240" w:lineRule="auto"/>
        <w:rPr>
          <w:rFonts w:ascii="Times New Roman" w:eastAsia="Times New Roman" w:hAnsi="Times New Roman" w:cs="Times New Roman"/>
          <w:sz w:val="24"/>
          <w:szCs w:val="24"/>
        </w:rPr>
      </w:pPr>
      <w:r w:rsidRPr="00312696" w:rsidDel="00115A95">
        <w:rPr>
          <w:rFonts w:ascii="Times New Roman" w:eastAsia="Times New Roman" w:hAnsi="Times New Roman" w:cs="Times New Roman"/>
          <w:i/>
          <w:sz w:val="24"/>
          <w:szCs w:val="24"/>
        </w:rPr>
        <w:lastRenderedPageBreak/>
        <w:t>Article 18</w:t>
      </w:r>
      <w:r w:rsidRPr="007C7E52" w:rsidDel="00115A95">
        <w:rPr>
          <w:rFonts w:ascii="Times New Roman" w:eastAsia="Times New Roman" w:hAnsi="Times New Roman" w:cs="Times New Roman"/>
          <w:sz w:val="24"/>
          <w:szCs w:val="24"/>
        </w:rPr>
        <w:t xml:space="preserve"> invites </w:t>
      </w:r>
      <w:r>
        <w:rPr>
          <w:rFonts w:ascii="Times New Roman" w:eastAsia="Times New Roman" w:hAnsi="Times New Roman" w:cs="Times New Roman"/>
          <w:sz w:val="24"/>
          <w:szCs w:val="24"/>
        </w:rPr>
        <w:t xml:space="preserve">a </w:t>
      </w:r>
      <w:r w:rsidRPr="007C7E52" w:rsidDel="00115A95">
        <w:rPr>
          <w:rFonts w:ascii="Times New Roman" w:eastAsia="Times New Roman" w:hAnsi="Times New Roman" w:cs="Times New Roman"/>
          <w:sz w:val="24"/>
          <w:szCs w:val="24"/>
        </w:rPr>
        <w:t>State</w:t>
      </w:r>
      <w:r>
        <w:rPr>
          <w:rFonts w:ascii="Times New Roman" w:eastAsia="Times New Roman" w:hAnsi="Times New Roman" w:cs="Times New Roman"/>
          <w:sz w:val="24"/>
          <w:szCs w:val="24"/>
        </w:rPr>
        <w:t xml:space="preserve"> to declare</w:t>
      </w:r>
      <w:r w:rsidRPr="007C7E52" w:rsidDel="00115A95">
        <w:rPr>
          <w:rFonts w:ascii="Times New Roman" w:eastAsia="Times New Roman" w:hAnsi="Times New Roman" w:cs="Times New Roman"/>
          <w:sz w:val="24"/>
          <w:szCs w:val="24"/>
        </w:rPr>
        <w:t xml:space="preserve"> upon ratification (acceptance, approval or accession) that </w:t>
      </w:r>
      <w:r>
        <w:rPr>
          <w:rFonts w:ascii="Times New Roman" w:eastAsia="Times New Roman" w:hAnsi="Times New Roman" w:cs="Times New Roman"/>
          <w:sz w:val="24"/>
          <w:szCs w:val="24"/>
        </w:rPr>
        <w:t>it</w:t>
      </w:r>
      <w:r w:rsidRPr="007C7E52" w:rsidDel="00115A95">
        <w:rPr>
          <w:rFonts w:ascii="Times New Roman" w:eastAsia="Times New Roman" w:hAnsi="Times New Roman" w:cs="Times New Roman"/>
          <w:sz w:val="24"/>
          <w:szCs w:val="24"/>
        </w:rPr>
        <w:t xml:space="preserve"> intend</w:t>
      </w:r>
      <w:r>
        <w:rPr>
          <w:rFonts w:ascii="Times New Roman" w:eastAsia="Times New Roman" w:hAnsi="Times New Roman" w:cs="Times New Roman"/>
          <w:sz w:val="24"/>
          <w:szCs w:val="24"/>
        </w:rPr>
        <w:t>s</w:t>
      </w:r>
      <w:r w:rsidRPr="007C7E52" w:rsidDel="00115A95">
        <w:rPr>
          <w:rFonts w:ascii="Times New Roman" w:eastAsia="Times New Roman" w:hAnsi="Times New Roman" w:cs="Times New Roman"/>
          <w:sz w:val="24"/>
          <w:szCs w:val="24"/>
        </w:rPr>
        <w:t xml:space="preserve"> provisionally to apply </w:t>
      </w:r>
      <w:r>
        <w:rPr>
          <w:rFonts w:ascii="Times New Roman" w:eastAsia="Times New Roman" w:hAnsi="Times New Roman" w:cs="Times New Roman"/>
          <w:sz w:val="24"/>
          <w:szCs w:val="24"/>
        </w:rPr>
        <w:t>the Convention’s</w:t>
      </w:r>
      <w:r w:rsidRPr="007C7E52" w:rsidDel="00115A95">
        <w:rPr>
          <w:rFonts w:ascii="Times New Roman" w:eastAsia="Times New Roman" w:hAnsi="Times New Roman" w:cs="Times New Roman"/>
          <w:sz w:val="24"/>
          <w:szCs w:val="24"/>
        </w:rPr>
        <w:t xml:space="preserve"> general obligations (contained in </w:t>
      </w:r>
      <w:r w:rsidRPr="00312696" w:rsidDel="00115A95">
        <w:rPr>
          <w:rFonts w:ascii="Times New Roman" w:eastAsia="Times New Roman" w:hAnsi="Times New Roman" w:cs="Times New Roman"/>
          <w:i/>
          <w:sz w:val="24"/>
          <w:szCs w:val="24"/>
        </w:rPr>
        <w:t>Article 1</w:t>
      </w:r>
      <w:r w:rsidRPr="007C7E52" w:rsidDel="00115A95">
        <w:rPr>
          <w:rFonts w:ascii="Times New Roman" w:eastAsia="Times New Roman" w:hAnsi="Times New Roman" w:cs="Times New Roman"/>
          <w:sz w:val="24"/>
          <w:szCs w:val="24"/>
        </w:rPr>
        <w:t xml:space="preserve">) pending entry into </w:t>
      </w:r>
      <w:r w:rsidDel="00115A95">
        <w:rPr>
          <w:rFonts w:ascii="Times New Roman" w:eastAsia="Times New Roman" w:hAnsi="Times New Roman" w:cs="Times New Roman"/>
          <w:sz w:val="24"/>
          <w:szCs w:val="24"/>
        </w:rPr>
        <w:t>force</w:t>
      </w:r>
      <w:r>
        <w:rPr>
          <w:rFonts w:ascii="Times New Roman" w:eastAsia="Times New Roman" w:hAnsi="Times New Roman" w:cs="Times New Roman"/>
          <w:sz w:val="24"/>
          <w:szCs w:val="24"/>
        </w:rPr>
        <w:t xml:space="preserve"> for that State.</w:t>
      </w:r>
    </w:p>
    <w:p w14:paraId="667D58FD" w14:textId="77777777" w:rsidR="007C7E52" w:rsidRPr="007C7E52" w:rsidRDefault="007C7E52" w:rsidP="007C7E52">
      <w:pPr>
        <w:spacing w:after="0" w:line="240" w:lineRule="auto"/>
        <w:rPr>
          <w:rFonts w:ascii="Arial" w:eastAsia="Times New Roman" w:hAnsi="Arial" w:cs="Arial"/>
        </w:rPr>
      </w:pPr>
    </w:p>
    <w:p w14:paraId="612A8629" w14:textId="77777777" w:rsidR="00060F7A" w:rsidRDefault="00060F7A" w:rsidP="005615B4">
      <w:pPr>
        <w:pStyle w:val="NoSpacing"/>
        <w:jc w:val="both"/>
        <w:rPr>
          <w:rFonts w:ascii="Times New Roman" w:hAnsi="Times New Roman" w:cs="Times New Roman"/>
          <w:b/>
          <w:sz w:val="24"/>
          <w:szCs w:val="24"/>
        </w:rPr>
      </w:pPr>
    </w:p>
    <w:p w14:paraId="084E97B2" w14:textId="4AF5E309" w:rsidR="00FD325E" w:rsidRDefault="005615B4" w:rsidP="005615B4">
      <w:pPr>
        <w:pStyle w:val="NoSpacing"/>
        <w:jc w:val="both"/>
        <w:rPr>
          <w:rFonts w:ascii="Times New Roman" w:hAnsi="Times New Roman" w:cs="Times New Roman"/>
          <w:b/>
          <w:sz w:val="24"/>
          <w:szCs w:val="24"/>
        </w:rPr>
      </w:pPr>
      <w:r>
        <w:rPr>
          <w:rFonts w:ascii="Times New Roman" w:hAnsi="Times New Roman" w:cs="Times New Roman"/>
          <w:b/>
          <w:sz w:val="24"/>
          <w:szCs w:val="24"/>
        </w:rPr>
        <w:t>JUS</w:t>
      </w:r>
      <w:r w:rsidR="00505A61">
        <w:rPr>
          <w:rFonts w:ascii="Times New Roman" w:hAnsi="Times New Roman" w:cs="Times New Roman"/>
          <w:b/>
          <w:sz w:val="24"/>
          <w:szCs w:val="24"/>
        </w:rPr>
        <w:t xml:space="preserve">TIFICATION FOR </w:t>
      </w:r>
      <w:r w:rsidR="00250E20" w:rsidRPr="00250E20">
        <w:rPr>
          <w:rFonts w:ascii="Times New Roman" w:hAnsi="Times New Roman" w:cs="Times New Roman"/>
          <w:b/>
          <w:sz w:val="24"/>
          <w:szCs w:val="24"/>
          <w:highlight w:val="lightGray"/>
        </w:rPr>
        <w:t>[choose:</w:t>
      </w:r>
      <w:r w:rsidR="00250E20">
        <w:rPr>
          <w:rFonts w:ascii="Times New Roman" w:hAnsi="Times New Roman" w:cs="Times New Roman"/>
          <w:b/>
          <w:sz w:val="24"/>
          <w:szCs w:val="24"/>
          <w:highlight w:val="lightGray"/>
        </w:rPr>
        <w:t xml:space="preserve"> </w:t>
      </w:r>
      <w:r w:rsidR="00505A61" w:rsidRPr="00250E20">
        <w:rPr>
          <w:rFonts w:ascii="Times New Roman" w:hAnsi="Times New Roman" w:cs="Times New Roman"/>
          <w:b/>
          <w:sz w:val="24"/>
          <w:szCs w:val="24"/>
          <w:highlight w:val="lightGray"/>
        </w:rPr>
        <w:t>ACCESSION</w:t>
      </w:r>
      <w:r w:rsidRPr="00250E20">
        <w:rPr>
          <w:rFonts w:ascii="Times New Roman" w:hAnsi="Times New Roman" w:cs="Times New Roman"/>
          <w:b/>
          <w:sz w:val="24"/>
          <w:szCs w:val="24"/>
          <w:highlight w:val="lightGray"/>
        </w:rPr>
        <w:t>/RATIFICATION</w:t>
      </w:r>
      <w:r w:rsidR="00250E20" w:rsidRPr="00250E20">
        <w:rPr>
          <w:rFonts w:ascii="Times New Roman" w:hAnsi="Times New Roman" w:cs="Times New Roman"/>
          <w:b/>
          <w:sz w:val="24"/>
          <w:szCs w:val="24"/>
          <w:highlight w:val="lightGray"/>
        </w:rPr>
        <w:t>]</w:t>
      </w:r>
    </w:p>
    <w:p w14:paraId="5BA9D2B2" w14:textId="77777777" w:rsidR="00250E20" w:rsidRDefault="00250E20" w:rsidP="00843A09">
      <w:pPr>
        <w:pStyle w:val="NoSpacing"/>
        <w:jc w:val="both"/>
        <w:rPr>
          <w:rFonts w:ascii="Times New Roman" w:hAnsi="Times New Roman" w:cs="Times New Roman"/>
          <w:b/>
          <w:sz w:val="24"/>
          <w:szCs w:val="24"/>
          <w:highlight w:val="lightGray"/>
        </w:rPr>
      </w:pPr>
    </w:p>
    <w:p w14:paraId="381D5DFD" w14:textId="237D47DB" w:rsidR="00AA437B" w:rsidRPr="00DE06D6" w:rsidRDefault="00AA437B" w:rsidP="00843A09">
      <w:pPr>
        <w:pStyle w:val="NoSpacing"/>
        <w:jc w:val="both"/>
        <w:rPr>
          <w:rFonts w:ascii="Times New Roman" w:hAnsi="Times New Roman" w:cs="Times New Roman"/>
          <w:b/>
          <w:i/>
          <w:sz w:val="24"/>
          <w:szCs w:val="24"/>
          <w:highlight w:val="lightGray"/>
        </w:rPr>
      </w:pPr>
      <w:r w:rsidRPr="00DE06D6">
        <w:rPr>
          <w:rFonts w:ascii="Times New Roman" w:hAnsi="Times New Roman" w:cs="Times New Roman"/>
          <w:b/>
          <w:i/>
          <w:sz w:val="24"/>
          <w:szCs w:val="24"/>
          <w:highlight w:val="lightGray"/>
        </w:rPr>
        <w:t>(Select the option applicable for your country)</w:t>
      </w:r>
    </w:p>
    <w:p w14:paraId="1F8DFB01" w14:textId="3271A306" w:rsidR="00250E20" w:rsidRPr="00DE06D6" w:rsidRDefault="00DE06D6" w:rsidP="00843A09">
      <w:pPr>
        <w:pStyle w:val="NoSpacing"/>
        <w:jc w:val="both"/>
        <w:rPr>
          <w:rFonts w:ascii="Times New Roman" w:hAnsi="Times New Roman" w:cs="Times New Roman"/>
          <w:b/>
          <w:sz w:val="24"/>
          <w:szCs w:val="24"/>
        </w:rPr>
      </w:pPr>
      <w:r w:rsidRPr="00DE06D6">
        <w:rPr>
          <w:rFonts w:ascii="Times New Roman" w:hAnsi="Times New Roman" w:cs="Times New Roman"/>
          <w:b/>
          <w:sz w:val="24"/>
          <w:szCs w:val="24"/>
          <w:highlight w:val="lightGray"/>
        </w:rPr>
        <w:t>[</w:t>
      </w:r>
      <w:r w:rsidR="00250E20" w:rsidRPr="00DE06D6">
        <w:rPr>
          <w:rFonts w:ascii="Times New Roman" w:hAnsi="Times New Roman" w:cs="Times New Roman"/>
          <w:b/>
          <w:sz w:val="24"/>
          <w:szCs w:val="24"/>
          <w:highlight w:val="lightGray"/>
        </w:rPr>
        <w:t>OPTION A</w:t>
      </w:r>
      <w:r w:rsidRPr="00DE06D6">
        <w:rPr>
          <w:rFonts w:ascii="Times New Roman" w:hAnsi="Times New Roman" w:cs="Times New Roman"/>
          <w:b/>
          <w:sz w:val="24"/>
          <w:szCs w:val="24"/>
          <w:highlight w:val="lightGray"/>
        </w:rPr>
        <w:t>]</w:t>
      </w:r>
    </w:p>
    <w:p w14:paraId="00D77BD9" w14:textId="39A25A8E" w:rsidR="00843A09" w:rsidRPr="00250E20" w:rsidRDefault="00843A09" w:rsidP="00843A09">
      <w:pPr>
        <w:pStyle w:val="NoSpacing"/>
        <w:jc w:val="both"/>
        <w:rPr>
          <w:rFonts w:ascii="Times New Roman" w:hAnsi="Times New Roman" w:cs="Times New Roman"/>
          <w:b/>
          <w:sz w:val="24"/>
          <w:szCs w:val="24"/>
        </w:rPr>
      </w:pPr>
      <w:r w:rsidRPr="00250E20">
        <w:rPr>
          <w:rFonts w:ascii="Times New Roman" w:hAnsi="Times New Roman" w:cs="Times New Roman"/>
          <w:b/>
          <w:sz w:val="24"/>
          <w:szCs w:val="24"/>
        </w:rPr>
        <w:t>For states without stockpiles and not affected by cluster munitions:</w:t>
      </w:r>
    </w:p>
    <w:p w14:paraId="2CE03232" w14:textId="236CAB63" w:rsidR="00843A09" w:rsidRPr="00250E20" w:rsidRDefault="00312696" w:rsidP="00843A09">
      <w:pPr>
        <w:pStyle w:val="NoSpacing"/>
        <w:numPr>
          <w:ilvl w:val="0"/>
          <w:numId w:val="3"/>
        </w:numPr>
        <w:jc w:val="both"/>
        <w:rPr>
          <w:rFonts w:ascii="Times New Roman" w:hAnsi="Times New Roman" w:cs="Times New Roman"/>
          <w:sz w:val="24"/>
          <w:szCs w:val="24"/>
        </w:rPr>
      </w:pPr>
      <w:r w:rsidRPr="00250E20">
        <w:rPr>
          <w:rFonts w:ascii="Times New Roman" w:hAnsi="Times New Roman" w:cs="Times New Roman"/>
          <w:sz w:val="24"/>
          <w:szCs w:val="24"/>
        </w:rPr>
        <w:t xml:space="preserve">Although </w:t>
      </w:r>
      <w:r w:rsidRPr="00E839E9">
        <w:rPr>
          <w:rFonts w:ascii="Times New Roman" w:hAnsi="Times New Roman" w:cs="Times New Roman"/>
          <w:sz w:val="24"/>
          <w:szCs w:val="24"/>
          <w:highlight w:val="lightGray"/>
        </w:rPr>
        <w:t>[COUNTRY]</w:t>
      </w:r>
      <w:r w:rsidR="00843A09" w:rsidRPr="00250E20">
        <w:rPr>
          <w:rFonts w:ascii="Times New Roman" w:hAnsi="Times New Roman" w:cs="Times New Roman"/>
          <w:sz w:val="24"/>
          <w:szCs w:val="24"/>
        </w:rPr>
        <w:t xml:space="preserve"> has not acquired, stockpiled, or manufactured cluster munitions, and is not contaminated or otherwise affected by cluster munitions, it should join the Convention on Cluster Munitions to maintain our reputation and culture as a country that champions disarmament and peaceful causes in the international arena.</w:t>
      </w:r>
    </w:p>
    <w:p w14:paraId="4A1E45B4" w14:textId="77777777" w:rsidR="00FD325E" w:rsidRPr="00CE1CAF" w:rsidRDefault="00FD325E" w:rsidP="005615B4">
      <w:pPr>
        <w:pStyle w:val="NoSpacing"/>
        <w:jc w:val="both"/>
        <w:rPr>
          <w:rFonts w:ascii="Times New Roman" w:hAnsi="Times New Roman" w:cs="Times New Roman"/>
          <w:b/>
          <w:sz w:val="24"/>
          <w:szCs w:val="24"/>
          <w:highlight w:val="lightGray"/>
        </w:rPr>
      </w:pPr>
    </w:p>
    <w:p w14:paraId="747D1731" w14:textId="14DD665B" w:rsidR="00250E20" w:rsidRPr="00DE06D6" w:rsidRDefault="00DE06D6" w:rsidP="00843A09">
      <w:pPr>
        <w:pStyle w:val="NoSpacing"/>
        <w:jc w:val="both"/>
        <w:rPr>
          <w:rFonts w:ascii="Times New Roman" w:hAnsi="Times New Roman" w:cs="Times New Roman"/>
          <w:b/>
          <w:sz w:val="24"/>
          <w:szCs w:val="24"/>
        </w:rPr>
      </w:pPr>
      <w:r w:rsidRPr="00DE06D6">
        <w:rPr>
          <w:rFonts w:ascii="Times New Roman" w:hAnsi="Times New Roman" w:cs="Times New Roman"/>
          <w:b/>
          <w:sz w:val="24"/>
          <w:szCs w:val="24"/>
          <w:highlight w:val="lightGray"/>
        </w:rPr>
        <w:t>[</w:t>
      </w:r>
      <w:r w:rsidR="00250E20" w:rsidRPr="00DE06D6">
        <w:rPr>
          <w:rFonts w:ascii="Times New Roman" w:hAnsi="Times New Roman" w:cs="Times New Roman"/>
          <w:b/>
          <w:sz w:val="24"/>
          <w:szCs w:val="24"/>
          <w:highlight w:val="lightGray"/>
        </w:rPr>
        <w:t>OPTION B</w:t>
      </w:r>
      <w:r w:rsidRPr="00DE06D6">
        <w:rPr>
          <w:rFonts w:ascii="Times New Roman" w:hAnsi="Times New Roman" w:cs="Times New Roman"/>
          <w:b/>
          <w:sz w:val="24"/>
          <w:szCs w:val="24"/>
          <w:highlight w:val="lightGray"/>
        </w:rPr>
        <w:t>]</w:t>
      </w:r>
    </w:p>
    <w:p w14:paraId="32846E04" w14:textId="6EFB0762" w:rsidR="00843A09" w:rsidRPr="00250E20" w:rsidRDefault="00843A09" w:rsidP="00843A09">
      <w:pPr>
        <w:pStyle w:val="NoSpacing"/>
        <w:jc w:val="both"/>
        <w:rPr>
          <w:rFonts w:ascii="Times New Roman" w:hAnsi="Times New Roman" w:cs="Times New Roman"/>
          <w:b/>
          <w:sz w:val="24"/>
          <w:szCs w:val="24"/>
        </w:rPr>
      </w:pPr>
      <w:r w:rsidRPr="00250E20">
        <w:rPr>
          <w:rFonts w:ascii="Times New Roman" w:hAnsi="Times New Roman" w:cs="Times New Roman"/>
          <w:b/>
          <w:sz w:val="24"/>
          <w:szCs w:val="24"/>
        </w:rPr>
        <w:t>For states that have stockpiles and/or former producers:</w:t>
      </w:r>
    </w:p>
    <w:p w14:paraId="1502551B" w14:textId="54E02F7A" w:rsidR="007626ED" w:rsidRPr="00250E20" w:rsidRDefault="007626ED" w:rsidP="00417E6A">
      <w:pPr>
        <w:pStyle w:val="NoSpacing"/>
        <w:numPr>
          <w:ilvl w:val="0"/>
          <w:numId w:val="4"/>
        </w:numPr>
        <w:jc w:val="both"/>
        <w:rPr>
          <w:rFonts w:ascii="Times New Roman" w:hAnsi="Times New Roman" w:cs="Times New Roman"/>
          <w:sz w:val="24"/>
          <w:szCs w:val="24"/>
        </w:rPr>
      </w:pPr>
      <w:r w:rsidRPr="00250E20">
        <w:rPr>
          <w:rFonts w:ascii="Times New Roman" w:hAnsi="Times New Roman" w:cs="Times New Roman"/>
          <w:sz w:val="24"/>
          <w:szCs w:val="24"/>
        </w:rPr>
        <w:t>As a country with a s</w:t>
      </w:r>
      <w:r w:rsidR="00312696" w:rsidRPr="00250E20">
        <w:rPr>
          <w:rFonts w:ascii="Times New Roman" w:hAnsi="Times New Roman" w:cs="Times New Roman"/>
          <w:sz w:val="24"/>
          <w:szCs w:val="24"/>
        </w:rPr>
        <w:t xml:space="preserve">tockpile of cluster munitions, </w:t>
      </w:r>
      <w:r w:rsidR="00312696" w:rsidRPr="00E839E9">
        <w:rPr>
          <w:rFonts w:ascii="Times New Roman" w:hAnsi="Times New Roman" w:cs="Times New Roman"/>
          <w:sz w:val="24"/>
          <w:szCs w:val="24"/>
          <w:highlight w:val="lightGray"/>
        </w:rPr>
        <w:t>[COUNTRY]</w:t>
      </w:r>
      <w:r w:rsidRPr="00250E20">
        <w:rPr>
          <w:rFonts w:ascii="Times New Roman" w:hAnsi="Times New Roman" w:cs="Times New Roman"/>
          <w:sz w:val="24"/>
          <w:szCs w:val="24"/>
        </w:rPr>
        <w:t xml:space="preserve">’s </w:t>
      </w:r>
      <w:r w:rsidR="00FF1D76" w:rsidRPr="00FF1D76">
        <w:rPr>
          <w:rFonts w:ascii="Times New Roman" w:hAnsi="Times New Roman" w:cs="Times New Roman"/>
          <w:sz w:val="24"/>
          <w:szCs w:val="24"/>
          <w:highlight w:val="lightGray"/>
        </w:rPr>
        <w:t>[</w:t>
      </w:r>
      <w:r w:rsidR="00FF1D76" w:rsidRPr="00FF1D76">
        <w:rPr>
          <w:rFonts w:ascii="Times New Roman" w:hAnsi="Times New Roman" w:cs="Times New Roman"/>
          <w:b/>
          <w:sz w:val="24"/>
          <w:szCs w:val="24"/>
          <w:highlight w:val="lightGray"/>
        </w:rPr>
        <w:t xml:space="preserve">choose: </w:t>
      </w:r>
      <w:r w:rsidRPr="00FF1D76">
        <w:rPr>
          <w:rFonts w:ascii="Times New Roman" w:hAnsi="Times New Roman" w:cs="Times New Roman"/>
          <w:sz w:val="24"/>
          <w:szCs w:val="24"/>
          <w:highlight w:val="lightGray"/>
        </w:rPr>
        <w:t>ratification of/</w:t>
      </w:r>
      <w:r w:rsidRPr="001C2C31">
        <w:rPr>
          <w:rFonts w:ascii="Times New Roman" w:hAnsi="Times New Roman" w:cs="Times New Roman"/>
          <w:sz w:val="24"/>
          <w:szCs w:val="24"/>
          <w:highlight w:val="lightGray"/>
        </w:rPr>
        <w:t>accession to</w:t>
      </w:r>
      <w:r w:rsidR="001C2C31" w:rsidRPr="001C2C31">
        <w:rPr>
          <w:rFonts w:ascii="Times New Roman" w:hAnsi="Times New Roman" w:cs="Times New Roman"/>
          <w:sz w:val="24"/>
          <w:szCs w:val="24"/>
          <w:highlight w:val="lightGray"/>
        </w:rPr>
        <w:t>]</w:t>
      </w:r>
      <w:r w:rsidRPr="00250E20">
        <w:rPr>
          <w:rFonts w:ascii="Times New Roman" w:hAnsi="Times New Roman" w:cs="Times New Roman"/>
          <w:sz w:val="24"/>
          <w:szCs w:val="24"/>
        </w:rPr>
        <w:t xml:space="preserve"> the Convention is particularly important to ensuring no future use of this weapon, and will help to maintain our reputation and culture as a country that champions disarmament and peaceful causes in the international arena. </w:t>
      </w:r>
      <w:r w:rsidRPr="00250E20">
        <w:rPr>
          <w:rFonts w:ascii="Times New Roman" w:hAnsi="Times New Roman" w:cs="Times New Roman"/>
          <w:sz w:val="24"/>
          <w:szCs w:val="24"/>
        </w:rPr>
        <w:tab/>
      </w:r>
      <w:r w:rsidRPr="00250E20">
        <w:rPr>
          <w:rFonts w:ascii="Times New Roman" w:hAnsi="Times New Roman" w:cs="Times New Roman"/>
          <w:sz w:val="24"/>
          <w:szCs w:val="24"/>
        </w:rPr>
        <w:br/>
      </w:r>
      <w:r w:rsidRPr="00250E20">
        <w:rPr>
          <w:rFonts w:ascii="Times New Roman" w:hAnsi="Times New Roman" w:cs="Times New Roman"/>
          <w:sz w:val="24"/>
          <w:szCs w:val="24"/>
        </w:rPr>
        <w:tab/>
      </w:r>
    </w:p>
    <w:p w14:paraId="65C01587" w14:textId="378A3BE7" w:rsidR="00417E6A" w:rsidRPr="00250E20" w:rsidRDefault="00417E6A" w:rsidP="00417E6A">
      <w:pPr>
        <w:pStyle w:val="NoSpacing"/>
        <w:numPr>
          <w:ilvl w:val="0"/>
          <w:numId w:val="4"/>
        </w:numPr>
        <w:jc w:val="both"/>
        <w:rPr>
          <w:rFonts w:ascii="Times New Roman" w:hAnsi="Times New Roman" w:cs="Times New Roman"/>
          <w:sz w:val="24"/>
          <w:szCs w:val="24"/>
        </w:rPr>
      </w:pPr>
      <w:r w:rsidRPr="0058612F">
        <w:rPr>
          <w:rFonts w:ascii="Times New Roman" w:hAnsi="Times New Roman" w:cs="Times New Roman"/>
          <w:sz w:val="24"/>
          <w:szCs w:val="24"/>
          <w:highlight w:val="lightGray"/>
        </w:rPr>
        <w:t>[</w:t>
      </w:r>
      <w:r w:rsidR="0058612F" w:rsidRPr="0058612F">
        <w:rPr>
          <w:rFonts w:ascii="Times New Roman" w:hAnsi="Times New Roman" w:cs="Times New Roman"/>
          <w:b/>
          <w:sz w:val="24"/>
          <w:szCs w:val="24"/>
          <w:highlight w:val="lightGray"/>
        </w:rPr>
        <w:t>Add as applicable:</w:t>
      </w:r>
      <w:r w:rsidR="0058612F">
        <w:rPr>
          <w:rFonts w:ascii="Times New Roman" w:hAnsi="Times New Roman" w:cs="Times New Roman"/>
          <w:b/>
          <w:sz w:val="24"/>
          <w:szCs w:val="24"/>
        </w:rPr>
        <w:t xml:space="preserve"> </w:t>
      </w:r>
      <w:r w:rsidRPr="00250E20">
        <w:rPr>
          <w:rFonts w:ascii="Times New Roman" w:hAnsi="Times New Roman" w:cs="Times New Roman"/>
          <w:sz w:val="24"/>
          <w:szCs w:val="24"/>
        </w:rPr>
        <w:t>As a signatory state,</w:t>
      </w:r>
      <w:r w:rsidRPr="00250E20">
        <w:rPr>
          <w:rStyle w:val="FootnoteReference"/>
          <w:rFonts w:ascii="Times New Roman" w:hAnsi="Times New Roman" w:cs="Times New Roman"/>
          <w:sz w:val="24"/>
          <w:szCs w:val="24"/>
        </w:rPr>
        <w:footnoteReference w:id="4"/>
      </w:r>
      <w:r w:rsidR="00996D1A" w:rsidRPr="00250E20">
        <w:rPr>
          <w:rFonts w:ascii="Times New Roman" w:hAnsi="Times New Roman" w:cs="Times New Roman"/>
          <w:sz w:val="24"/>
          <w:szCs w:val="24"/>
        </w:rPr>
        <w:t xml:space="preserve"> </w:t>
      </w:r>
      <w:r w:rsidR="00996D1A" w:rsidRPr="00E839E9">
        <w:rPr>
          <w:rFonts w:ascii="Times New Roman" w:hAnsi="Times New Roman" w:cs="Times New Roman"/>
          <w:sz w:val="24"/>
          <w:szCs w:val="24"/>
          <w:highlight w:val="lightGray"/>
        </w:rPr>
        <w:t>[COUNTRY]</w:t>
      </w:r>
      <w:r w:rsidRPr="00250E20">
        <w:rPr>
          <w:rFonts w:ascii="Times New Roman" w:hAnsi="Times New Roman" w:cs="Times New Roman"/>
          <w:sz w:val="24"/>
          <w:szCs w:val="24"/>
        </w:rPr>
        <w:t xml:space="preserve"> must already abstain under international law from acts inconsistent with the </w:t>
      </w:r>
      <w:r w:rsidR="00CD52DE">
        <w:rPr>
          <w:rFonts w:ascii="Times New Roman" w:hAnsi="Times New Roman" w:cs="Times New Roman"/>
          <w:sz w:val="24"/>
          <w:szCs w:val="24"/>
        </w:rPr>
        <w:t xml:space="preserve">purpose of the </w:t>
      </w:r>
      <w:r w:rsidRPr="00250E20">
        <w:rPr>
          <w:rFonts w:ascii="Times New Roman" w:hAnsi="Times New Roman" w:cs="Times New Roman"/>
          <w:sz w:val="24"/>
          <w:szCs w:val="24"/>
        </w:rPr>
        <w:t>Convention, including use or t</w:t>
      </w:r>
      <w:r w:rsidR="00996D1A" w:rsidRPr="00250E20">
        <w:rPr>
          <w:rFonts w:ascii="Times New Roman" w:hAnsi="Times New Roman" w:cs="Times New Roman"/>
          <w:sz w:val="24"/>
          <w:szCs w:val="24"/>
        </w:rPr>
        <w:t>ransfer of cluster munitions.]</w:t>
      </w:r>
      <w:r w:rsidR="00996D1A" w:rsidRPr="007A16CF">
        <w:rPr>
          <w:rFonts w:ascii="Times New Roman" w:hAnsi="Times New Roman" w:cs="Times New Roman"/>
          <w:sz w:val="24"/>
          <w:szCs w:val="24"/>
          <w:highlight w:val="lightGray"/>
        </w:rPr>
        <w:t>[</w:t>
      </w:r>
      <w:r w:rsidR="0058612F" w:rsidRPr="0058612F">
        <w:rPr>
          <w:rFonts w:ascii="Times New Roman" w:hAnsi="Times New Roman" w:cs="Times New Roman"/>
          <w:b/>
          <w:sz w:val="24"/>
          <w:szCs w:val="24"/>
          <w:highlight w:val="lightGray"/>
        </w:rPr>
        <w:t xml:space="preserve">Add as applicable: </w:t>
      </w:r>
      <w:r w:rsidR="00996D1A" w:rsidRPr="0058612F">
        <w:rPr>
          <w:rFonts w:ascii="Times New Roman" w:hAnsi="Times New Roman" w:cs="Times New Roman"/>
          <w:sz w:val="24"/>
          <w:szCs w:val="24"/>
          <w:highlight w:val="lightGray"/>
        </w:rPr>
        <w:t>[COUNTRY]</w:t>
      </w:r>
      <w:r w:rsidRPr="00250E20">
        <w:rPr>
          <w:rFonts w:ascii="Times New Roman" w:hAnsi="Times New Roman" w:cs="Times New Roman"/>
          <w:sz w:val="24"/>
          <w:szCs w:val="24"/>
        </w:rPr>
        <w:t>’s stockpiles are essentially without value given the enormous political costs that would stem from any future use or transfer.</w:t>
      </w:r>
      <w:r w:rsidRPr="00250E20">
        <w:rPr>
          <w:rStyle w:val="FootnoteReference"/>
          <w:rFonts w:ascii="Times New Roman" w:hAnsi="Times New Roman" w:cs="Times New Roman"/>
          <w:sz w:val="24"/>
          <w:szCs w:val="24"/>
        </w:rPr>
        <w:footnoteReference w:id="5"/>
      </w:r>
      <w:r w:rsidRPr="00250E20">
        <w:rPr>
          <w:rFonts w:ascii="Times New Roman" w:hAnsi="Times New Roman" w:cs="Times New Roman"/>
          <w:sz w:val="24"/>
          <w:szCs w:val="24"/>
        </w:rPr>
        <w:t xml:space="preserve">] Continued stockpiling therefore will only lead to continued stockpile maintenance costs, whereas </w:t>
      </w:r>
      <w:r w:rsidR="00A6559A">
        <w:rPr>
          <w:rFonts w:ascii="Times New Roman" w:hAnsi="Times New Roman" w:cs="Times New Roman"/>
          <w:sz w:val="24"/>
          <w:szCs w:val="24"/>
        </w:rPr>
        <w:t>becoming party to the</w:t>
      </w:r>
      <w:r w:rsidRPr="00250E20">
        <w:rPr>
          <w:rFonts w:ascii="Times New Roman" w:hAnsi="Times New Roman" w:cs="Times New Roman"/>
          <w:sz w:val="24"/>
          <w:szCs w:val="24"/>
        </w:rPr>
        <w:t xml:space="preserve"> Convention should lead to support for destroying stocks. </w:t>
      </w:r>
    </w:p>
    <w:p w14:paraId="56923596" w14:textId="77777777" w:rsidR="00843A09" w:rsidRPr="00CE1CAF" w:rsidRDefault="00843A09" w:rsidP="00843A09">
      <w:pPr>
        <w:pStyle w:val="NoSpacing"/>
        <w:jc w:val="both"/>
        <w:rPr>
          <w:rFonts w:ascii="Times New Roman" w:hAnsi="Times New Roman" w:cs="Times New Roman"/>
          <w:b/>
          <w:sz w:val="24"/>
          <w:szCs w:val="24"/>
          <w:highlight w:val="lightGray"/>
        </w:rPr>
      </w:pPr>
    </w:p>
    <w:p w14:paraId="1254B3F0" w14:textId="4F514E25" w:rsidR="00250E20" w:rsidRPr="00DE06D6" w:rsidRDefault="00DE06D6" w:rsidP="00843A09">
      <w:pPr>
        <w:pStyle w:val="NoSpacing"/>
        <w:jc w:val="both"/>
        <w:rPr>
          <w:rFonts w:ascii="Times New Roman" w:hAnsi="Times New Roman" w:cs="Times New Roman"/>
          <w:b/>
          <w:sz w:val="24"/>
          <w:szCs w:val="24"/>
        </w:rPr>
      </w:pPr>
      <w:r w:rsidRPr="00DE06D6">
        <w:rPr>
          <w:rFonts w:ascii="Times New Roman" w:hAnsi="Times New Roman" w:cs="Times New Roman"/>
          <w:b/>
          <w:sz w:val="24"/>
          <w:szCs w:val="24"/>
          <w:highlight w:val="lightGray"/>
        </w:rPr>
        <w:t>[</w:t>
      </w:r>
      <w:r w:rsidR="00250E20" w:rsidRPr="00DE06D6">
        <w:rPr>
          <w:rFonts w:ascii="Times New Roman" w:hAnsi="Times New Roman" w:cs="Times New Roman"/>
          <w:b/>
          <w:sz w:val="24"/>
          <w:szCs w:val="24"/>
          <w:highlight w:val="lightGray"/>
        </w:rPr>
        <w:t>OPTION C</w:t>
      </w:r>
      <w:r w:rsidRPr="00DE06D6">
        <w:rPr>
          <w:rFonts w:ascii="Times New Roman" w:hAnsi="Times New Roman" w:cs="Times New Roman"/>
          <w:b/>
          <w:sz w:val="24"/>
          <w:szCs w:val="24"/>
          <w:highlight w:val="lightGray"/>
        </w:rPr>
        <w:t>]</w:t>
      </w:r>
      <w:r w:rsidR="00843A09" w:rsidRPr="00DE06D6">
        <w:rPr>
          <w:rFonts w:ascii="Times New Roman" w:hAnsi="Times New Roman" w:cs="Times New Roman"/>
          <w:b/>
          <w:sz w:val="24"/>
          <w:szCs w:val="24"/>
        </w:rPr>
        <w:t xml:space="preserve"> </w:t>
      </w:r>
    </w:p>
    <w:p w14:paraId="59B6FA9A" w14:textId="5687CAD7" w:rsidR="00DB54F2" w:rsidRPr="00250E20" w:rsidRDefault="00843A09" w:rsidP="00843A09">
      <w:pPr>
        <w:pStyle w:val="NoSpacing"/>
        <w:jc w:val="both"/>
        <w:rPr>
          <w:rFonts w:ascii="Times New Roman" w:hAnsi="Times New Roman" w:cs="Times New Roman"/>
          <w:b/>
          <w:sz w:val="24"/>
          <w:szCs w:val="24"/>
        </w:rPr>
      </w:pPr>
      <w:r w:rsidRPr="00250E20">
        <w:rPr>
          <w:rFonts w:ascii="Times New Roman" w:hAnsi="Times New Roman" w:cs="Times New Roman"/>
          <w:b/>
          <w:sz w:val="24"/>
          <w:szCs w:val="24"/>
        </w:rPr>
        <w:t xml:space="preserve">For states that are affected by cluster munitions and/or have cluster munition victims: </w:t>
      </w:r>
    </w:p>
    <w:p w14:paraId="2FBA3ED9" w14:textId="79B8EB60" w:rsidR="00FB0708" w:rsidRPr="00250E20" w:rsidRDefault="00996D1A" w:rsidP="00FB0708">
      <w:pPr>
        <w:pStyle w:val="NoSpacing"/>
        <w:numPr>
          <w:ilvl w:val="0"/>
          <w:numId w:val="6"/>
        </w:numPr>
        <w:jc w:val="both"/>
        <w:rPr>
          <w:rFonts w:ascii="Times New Roman" w:hAnsi="Times New Roman" w:cs="Times New Roman"/>
          <w:sz w:val="24"/>
          <w:szCs w:val="24"/>
        </w:rPr>
      </w:pPr>
      <w:r w:rsidRPr="0058612F">
        <w:rPr>
          <w:rFonts w:ascii="Times New Roman" w:hAnsi="Times New Roman" w:cs="Times New Roman"/>
          <w:sz w:val="24"/>
          <w:szCs w:val="24"/>
          <w:highlight w:val="lightGray"/>
        </w:rPr>
        <w:t>[COUNTRY]</w:t>
      </w:r>
      <w:r w:rsidR="00DB54F2" w:rsidRPr="00250E20">
        <w:rPr>
          <w:rFonts w:ascii="Times New Roman" w:hAnsi="Times New Roman" w:cs="Times New Roman"/>
          <w:sz w:val="24"/>
          <w:szCs w:val="24"/>
        </w:rPr>
        <w:t xml:space="preserve">’s </w:t>
      </w:r>
      <w:r w:rsidR="00FF1D76" w:rsidRPr="00FF1D76">
        <w:rPr>
          <w:rFonts w:ascii="Times New Roman" w:hAnsi="Times New Roman" w:cs="Times New Roman"/>
          <w:sz w:val="24"/>
          <w:szCs w:val="24"/>
          <w:highlight w:val="lightGray"/>
        </w:rPr>
        <w:t>[</w:t>
      </w:r>
      <w:r w:rsidR="00FF1D76" w:rsidRPr="00FF1D76">
        <w:rPr>
          <w:rFonts w:ascii="Times New Roman" w:hAnsi="Times New Roman" w:cs="Times New Roman"/>
          <w:b/>
          <w:sz w:val="24"/>
          <w:szCs w:val="24"/>
          <w:highlight w:val="lightGray"/>
        </w:rPr>
        <w:t xml:space="preserve">choose: </w:t>
      </w:r>
      <w:r w:rsidR="00DB54F2" w:rsidRPr="00FF1D76">
        <w:rPr>
          <w:rFonts w:ascii="Times New Roman" w:hAnsi="Times New Roman" w:cs="Times New Roman"/>
          <w:sz w:val="24"/>
          <w:szCs w:val="24"/>
          <w:highlight w:val="lightGray"/>
        </w:rPr>
        <w:t>ratification</w:t>
      </w:r>
      <w:r w:rsidR="001A46DB">
        <w:rPr>
          <w:rFonts w:ascii="Times New Roman" w:hAnsi="Times New Roman" w:cs="Times New Roman"/>
          <w:sz w:val="24"/>
          <w:szCs w:val="24"/>
          <w:highlight w:val="lightGray"/>
        </w:rPr>
        <w:t xml:space="preserve"> of</w:t>
      </w:r>
      <w:r w:rsidR="00DB54F2" w:rsidRPr="00FF1D76">
        <w:rPr>
          <w:rFonts w:ascii="Times New Roman" w:hAnsi="Times New Roman" w:cs="Times New Roman"/>
          <w:sz w:val="24"/>
          <w:szCs w:val="24"/>
          <w:highlight w:val="lightGray"/>
        </w:rPr>
        <w:t>/</w:t>
      </w:r>
      <w:r w:rsidR="00DB54F2" w:rsidRPr="00D82E40">
        <w:rPr>
          <w:rFonts w:ascii="Times New Roman" w:hAnsi="Times New Roman" w:cs="Times New Roman"/>
          <w:sz w:val="24"/>
          <w:szCs w:val="24"/>
          <w:highlight w:val="lightGray"/>
        </w:rPr>
        <w:t>accession to</w:t>
      </w:r>
      <w:r w:rsidR="00D82E40" w:rsidRPr="00D82E40">
        <w:rPr>
          <w:rFonts w:ascii="Times New Roman" w:hAnsi="Times New Roman" w:cs="Times New Roman"/>
          <w:sz w:val="24"/>
          <w:szCs w:val="24"/>
          <w:highlight w:val="lightGray"/>
        </w:rPr>
        <w:t>]</w:t>
      </w:r>
      <w:r w:rsidR="00DB54F2" w:rsidRPr="00250E20">
        <w:rPr>
          <w:rFonts w:ascii="Times New Roman" w:hAnsi="Times New Roman" w:cs="Times New Roman"/>
          <w:sz w:val="24"/>
          <w:szCs w:val="24"/>
        </w:rPr>
        <w:t xml:space="preserve"> the Convention sends a clear message to the international community that those states that have suffered from the past use of these weapons want the ban to be universal</w:t>
      </w:r>
      <w:r w:rsidR="00CD52DE">
        <w:rPr>
          <w:rFonts w:ascii="Times New Roman" w:hAnsi="Times New Roman" w:cs="Times New Roman"/>
          <w:sz w:val="24"/>
          <w:szCs w:val="24"/>
        </w:rPr>
        <w:t xml:space="preserve"> and signals their commitment to take action against these weapons</w:t>
      </w:r>
      <w:r w:rsidR="00DB54F2" w:rsidRPr="00250E20">
        <w:rPr>
          <w:rFonts w:ascii="Times New Roman" w:hAnsi="Times New Roman" w:cs="Times New Roman"/>
          <w:sz w:val="24"/>
          <w:szCs w:val="24"/>
        </w:rPr>
        <w:t xml:space="preserve">. </w:t>
      </w:r>
    </w:p>
    <w:p w14:paraId="7FCBBC71" w14:textId="77777777" w:rsidR="005615B4" w:rsidRDefault="005615B4" w:rsidP="005615B4">
      <w:pPr>
        <w:pStyle w:val="NoSpacing"/>
        <w:jc w:val="both"/>
        <w:rPr>
          <w:rFonts w:ascii="Times New Roman" w:hAnsi="Times New Roman" w:cs="Times New Roman"/>
          <w:sz w:val="24"/>
          <w:szCs w:val="24"/>
        </w:rPr>
      </w:pPr>
    </w:p>
    <w:p w14:paraId="69D16E31" w14:textId="6AE84739" w:rsidR="005615B4" w:rsidRPr="00DB54F2" w:rsidRDefault="00AA437B" w:rsidP="005615B4">
      <w:pPr>
        <w:pStyle w:val="NoSpacing"/>
        <w:ind w:left="720" w:hanging="720"/>
        <w:jc w:val="both"/>
        <w:rPr>
          <w:rFonts w:ascii="Times New Roman" w:hAnsi="Times New Roman" w:cs="Times New Roman"/>
          <w:b/>
          <w:sz w:val="24"/>
          <w:szCs w:val="24"/>
        </w:rPr>
      </w:pPr>
      <w:r w:rsidRPr="00AA437B">
        <w:rPr>
          <w:rFonts w:ascii="Times New Roman" w:hAnsi="Times New Roman" w:cs="Times New Roman"/>
          <w:b/>
          <w:sz w:val="24"/>
          <w:szCs w:val="24"/>
          <w:highlight w:val="lightGray"/>
        </w:rPr>
        <w:t>[</w:t>
      </w:r>
      <w:r w:rsidR="00D7227C">
        <w:rPr>
          <w:rFonts w:ascii="Times New Roman" w:hAnsi="Times New Roman" w:cs="Times New Roman"/>
          <w:b/>
          <w:sz w:val="24"/>
          <w:szCs w:val="24"/>
          <w:highlight w:val="lightGray"/>
        </w:rPr>
        <w:t xml:space="preserve">ADDITIONAL </w:t>
      </w:r>
      <w:r w:rsidR="00FA5840">
        <w:rPr>
          <w:rFonts w:ascii="Times New Roman" w:hAnsi="Times New Roman" w:cs="Times New Roman"/>
          <w:b/>
          <w:sz w:val="24"/>
          <w:szCs w:val="24"/>
          <w:highlight w:val="lightGray"/>
        </w:rPr>
        <w:t xml:space="preserve">POINTS </w:t>
      </w:r>
      <w:r w:rsidRPr="00AA437B">
        <w:rPr>
          <w:rFonts w:ascii="Times New Roman" w:hAnsi="Times New Roman" w:cs="Times New Roman"/>
          <w:b/>
          <w:sz w:val="24"/>
          <w:szCs w:val="24"/>
          <w:highlight w:val="lightGray"/>
        </w:rPr>
        <w:t>FOR ALL STATES]</w:t>
      </w:r>
    </w:p>
    <w:p w14:paraId="2EACE0AF" w14:textId="0AB4E2F2" w:rsidR="00FB0708" w:rsidRPr="0058612F" w:rsidRDefault="00FB0708" w:rsidP="00AC3586">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Additionally</w:t>
      </w:r>
      <w:r w:rsidR="001A46DB">
        <w:rPr>
          <w:rFonts w:ascii="Times New Roman" w:hAnsi="Times New Roman" w:cs="Times New Roman"/>
          <w:sz w:val="24"/>
          <w:szCs w:val="24"/>
        </w:rPr>
        <w:t>,</w:t>
      </w:r>
      <w:r>
        <w:rPr>
          <w:rFonts w:ascii="Times New Roman" w:hAnsi="Times New Roman" w:cs="Times New Roman"/>
          <w:sz w:val="24"/>
          <w:szCs w:val="24"/>
        </w:rPr>
        <w:t xml:space="preserve"> </w:t>
      </w:r>
      <w:r w:rsidR="00996D1A" w:rsidRPr="0058612F">
        <w:rPr>
          <w:rFonts w:ascii="Times New Roman" w:hAnsi="Times New Roman" w:cs="Times New Roman"/>
          <w:sz w:val="24"/>
          <w:szCs w:val="24"/>
          <w:highlight w:val="lightGray"/>
        </w:rPr>
        <w:t>[COUNTRY]</w:t>
      </w:r>
      <w:r w:rsidRPr="00505A61">
        <w:rPr>
          <w:rFonts w:ascii="Times New Roman" w:hAnsi="Times New Roman" w:cs="Times New Roman"/>
          <w:sz w:val="24"/>
          <w:szCs w:val="24"/>
        </w:rPr>
        <w:t xml:space="preserve"> </w:t>
      </w:r>
      <w:r>
        <w:rPr>
          <w:rFonts w:ascii="Times New Roman" w:hAnsi="Times New Roman" w:cs="Times New Roman"/>
          <w:sz w:val="24"/>
          <w:szCs w:val="24"/>
        </w:rPr>
        <w:t xml:space="preserve">must </w:t>
      </w:r>
      <w:r w:rsidR="00FF1D76" w:rsidRPr="00FF1D76">
        <w:rPr>
          <w:rFonts w:ascii="Times New Roman" w:hAnsi="Times New Roman" w:cs="Times New Roman"/>
          <w:b/>
          <w:sz w:val="24"/>
          <w:szCs w:val="24"/>
          <w:highlight w:val="lightGray"/>
        </w:rPr>
        <w:t xml:space="preserve">[choose: </w:t>
      </w:r>
      <w:r w:rsidRPr="00FF1D76">
        <w:rPr>
          <w:rFonts w:ascii="Times New Roman" w:hAnsi="Times New Roman" w:cs="Times New Roman"/>
          <w:sz w:val="24"/>
          <w:szCs w:val="24"/>
          <w:highlight w:val="lightGray"/>
        </w:rPr>
        <w:t>ratify</w:t>
      </w:r>
      <w:r w:rsidR="00D82E40">
        <w:rPr>
          <w:rFonts w:ascii="Times New Roman" w:hAnsi="Times New Roman" w:cs="Times New Roman"/>
          <w:sz w:val="24"/>
          <w:szCs w:val="24"/>
          <w:highlight w:val="lightGray"/>
        </w:rPr>
        <w:t xml:space="preserve"> </w:t>
      </w:r>
      <w:r w:rsidRPr="00FF1D76">
        <w:rPr>
          <w:rFonts w:ascii="Times New Roman" w:hAnsi="Times New Roman" w:cs="Times New Roman"/>
          <w:sz w:val="24"/>
          <w:szCs w:val="24"/>
          <w:highlight w:val="lightGray"/>
        </w:rPr>
        <w:t>/</w:t>
      </w:r>
      <w:r w:rsidRPr="00D82E40">
        <w:rPr>
          <w:rFonts w:ascii="Times New Roman" w:hAnsi="Times New Roman" w:cs="Times New Roman"/>
          <w:sz w:val="24"/>
          <w:szCs w:val="24"/>
          <w:highlight w:val="lightGray"/>
        </w:rPr>
        <w:t>accede to</w:t>
      </w:r>
      <w:r w:rsidR="00D82E40" w:rsidRPr="00D82E40">
        <w:rPr>
          <w:rFonts w:ascii="Times New Roman" w:hAnsi="Times New Roman" w:cs="Times New Roman"/>
          <w:sz w:val="24"/>
          <w:szCs w:val="24"/>
          <w:highlight w:val="lightGray"/>
        </w:rPr>
        <w:t>]</w:t>
      </w:r>
      <w:r>
        <w:rPr>
          <w:rFonts w:ascii="Times New Roman" w:hAnsi="Times New Roman" w:cs="Times New Roman"/>
          <w:sz w:val="24"/>
          <w:szCs w:val="24"/>
        </w:rPr>
        <w:t xml:space="preserve"> the Convention to contribute to the emerging international norm against the production, stockpiling, transfer, and use of cluster munitions by anyone at any time. </w:t>
      </w:r>
      <w:r w:rsidRPr="00250E20">
        <w:rPr>
          <w:rFonts w:ascii="Times New Roman" w:hAnsi="Times New Roman" w:cs="Times New Roman"/>
          <w:sz w:val="24"/>
          <w:szCs w:val="24"/>
          <w:highlight w:val="lightGray"/>
        </w:rPr>
        <w:t>[</w:t>
      </w:r>
      <w:r w:rsidRPr="00250E20">
        <w:rPr>
          <w:rFonts w:ascii="Times New Roman" w:hAnsi="Times New Roman" w:cs="Times New Roman"/>
          <w:b/>
          <w:sz w:val="24"/>
          <w:szCs w:val="24"/>
          <w:highlight w:val="lightGray"/>
        </w:rPr>
        <w:t>For stockpilers</w:t>
      </w:r>
      <w:r w:rsidR="00250E20">
        <w:rPr>
          <w:rFonts w:ascii="Times New Roman" w:hAnsi="Times New Roman" w:cs="Times New Roman"/>
          <w:b/>
          <w:sz w:val="24"/>
          <w:szCs w:val="24"/>
          <w:highlight w:val="lightGray"/>
        </w:rPr>
        <w:t>, add</w:t>
      </w:r>
      <w:r w:rsidRPr="00250E20">
        <w:rPr>
          <w:rFonts w:ascii="Times New Roman" w:hAnsi="Times New Roman" w:cs="Times New Roman"/>
          <w:b/>
          <w:sz w:val="24"/>
          <w:szCs w:val="24"/>
          <w:highlight w:val="lightGray"/>
        </w:rPr>
        <w:t>:</w:t>
      </w:r>
      <w:r w:rsidRPr="00250E20">
        <w:rPr>
          <w:rFonts w:ascii="Times New Roman" w:hAnsi="Times New Roman" w:cs="Times New Roman"/>
          <w:sz w:val="24"/>
          <w:szCs w:val="24"/>
          <w:highlight w:val="lightGray"/>
        </w:rPr>
        <w:t xml:space="preserve"> </w:t>
      </w:r>
      <w:r w:rsidRPr="0058612F">
        <w:rPr>
          <w:rFonts w:ascii="Times New Roman" w:hAnsi="Times New Roman" w:cs="Times New Roman"/>
          <w:sz w:val="24"/>
          <w:szCs w:val="24"/>
        </w:rPr>
        <w:t xml:space="preserve">Such a signal is particularly strong coming from a state that currently has a stockpile of cluster munitions </w:t>
      </w:r>
      <w:r w:rsidRPr="00250E20">
        <w:rPr>
          <w:rFonts w:ascii="Times New Roman" w:hAnsi="Times New Roman" w:cs="Times New Roman"/>
          <w:sz w:val="24"/>
          <w:szCs w:val="24"/>
          <w:highlight w:val="lightGray"/>
        </w:rPr>
        <w:t>[</w:t>
      </w:r>
      <w:r w:rsidR="0058612F">
        <w:rPr>
          <w:rFonts w:ascii="Times New Roman" w:hAnsi="Times New Roman" w:cs="Times New Roman"/>
          <w:b/>
          <w:sz w:val="24"/>
          <w:szCs w:val="24"/>
          <w:highlight w:val="lightGray"/>
        </w:rPr>
        <w:t>For past users, add</w:t>
      </w:r>
      <w:r w:rsidR="0058612F">
        <w:rPr>
          <w:rFonts w:ascii="Times New Roman" w:hAnsi="Times New Roman" w:cs="Times New Roman"/>
          <w:sz w:val="24"/>
          <w:szCs w:val="24"/>
          <w:highlight w:val="lightGray"/>
        </w:rPr>
        <w:t xml:space="preserve">: </w:t>
      </w:r>
      <w:r w:rsidRPr="0058612F">
        <w:rPr>
          <w:rFonts w:ascii="Times New Roman" w:hAnsi="Times New Roman" w:cs="Times New Roman"/>
          <w:sz w:val="24"/>
          <w:szCs w:val="24"/>
        </w:rPr>
        <w:t>and has used them in the past</w:t>
      </w:r>
      <w:r w:rsidRPr="0058612F">
        <w:rPr>
          <w:rStyle w:val="FootnoteReference"/>
          <w:rFonts w:ascii="Times New Roman" w:hAnsi="Times New Roman" w:cs="Times New Roman"/>
          <w:sz w:val="24"/>
          <w:szCs w:val="24"/>
        </w:rPr>
        <w:footnoteReference w:id="6"/>
      </w:r>
      <w:r w:rsidR="00996D1A" w:rsidRPr="0058612F">
        <w:rPr>
          <w:rFonts w:ascii="Times New Roman" w:hAnsi="Times New Roman" w:cs="Times New Roman"/>
          <w:sz w:val="24"/>
          <w:szCs w:val="24"/>
        </w:rPr>
        <w:t>]</w:t>
      </w:r>
      <w:r w:rsidRPr="0058612F">
        <w:rPr>
          <w:rFonts w:ascii="Times New Roman" w:hAnsi="Times New Roman" w:cs="Times New Roman"/>
          <w:sz w:val="24"/>
          <w:szCs w:val="24"/>
        </w:rPr>
        <w:t>.</w:t>
      </w:r>
    </w:p>
    <w:p w14:paraId="39345990" w14:textId="77777777" w:rsidR="00FB0708" w:rsidRDefault="00FB0708" w:rsidP="00FB0708">
      <w:pPr>
        <w:pStyle w:val="NoSpacing"/>
        <w:ind w:left="720"/>
        <w:jc w:val="both"/>
        <w:rPr>
          <w:rFonts w:ascii="Times New Roman" w:hAnsi="Times New Roman" w:cs="Times New Roman"/>
          <w:sz w:val="24"/>
          <w:szCs w:val="24"/>
        </w:rPr>
      </w:pPr>
    </w:p>
    <w:p w14:paraId="098F3F87" w14:textId="587318E2" w:rsidR="002044E7" w:rsidRDefault="00996D1A" w:rsidP="00FB0708">
      <w:pPr>
        <w:pStyle w:val="NoSpacing"/>
        <w:numPr>
          <w:ilvl w:val="0"/>
          <w:numId w:val="3"/>
        </w:numPr>
        <w:jc w:val="both"/>
        <w:rPr>
          <w:rFonts w:ascii="Times New Roman" w:hAnsi="Times New Roman" w:cs="Times New Roman"/>
          <w:sz w:val="24"/>
          <w:szCs w:val="24"/>
        </w:rPr>
      </w:pPr>
      <w:r w:rsidRPr="0058612F">
        <w:rPr>
          <w:rFonts w:ascii="Times New Roman" w:hAnsi="Times New Roman" w:cs="Times New Roman"/>
          <w:sz w:val="24"/>
          <w:szCs w:val="24"/>
          <w:highlight w:val="lightGray"/>
        </w:rPr>
        <w:t>[COUNTRY]</w:t>
      </w:r>
      <w:r w:rsidR="00BE23E6" w:rsidRPr="00BE23E6">
        <w:rPr>
          <w:rFonts w:ascii="Times New Roman" w:hAnsi="Times New Roman" w:cs="Times New Roman"/>
          <w:sz w:val="24"/>
          <w:szCs w:val="24"/>
        </w:rPr>
        <w:t xml:space="preserve"> needs to </w:t>
      </w:r>
      <w:r w:rsidR="00FF1D76" w:rsidRPr="0092342C">
        <w:rPr>
          <w:rFonts w:ascii="Times New Roman" w:hAnsi="Times New Roman" w:cs="Times New Roman"/>
          <w:sz w:val="24"/>
          <w:szCs w:val="24"/>
          <w:highlight w:val="lightGray"/>
        </w:rPr>
        <w:t>[</w:t>
      </w:r>
      <w:r w:rsidR="00FF1D76" w:rsidRPr="0092342C">
        <w:rPr>
          <w:rFonts w:ascii="Times New Roman" w:hAnsi="Times New Roman" w:cs="Times New Roman"/>
          <w:b/>
          <w:sz w:val="24"/>
          <w:szCs w:val="24"/>
          <w:highlight w:val="lightGray"/>
        </w:rPr>
        <w:t xml:space="preserve">choose: </w:t>
      </w:r>
      <w:r w:rsidR="00BE23E6" w:rsidRPr="0092342C">
        <w:rPr>
          <w:rFonts w:ascii="Times New Roman" w:hAnsi="Times New Roman" w:cs="Times New Roman"/>
          <w:sz w:val="24"/>
          <w:szCs w:val="24"/>
          <w:highlight w:val="lightGray"/>
        </w:rPr>
        <w:t>ratify/</w:t>
      </w:r>
      <w:r w:rsidR="00BE23E6" w:rsidRPr="00D82E40">
        <w:rPr>
          <w:rFonts w:ascii="Times New Roman" w:hAnsi="Times New Roman" w:cs="Times New Roman"/>
          <w:sz w:val="24"/>
          <w:szCs w:val="24"/>
          <w:highlight w:val="lightGray"/>
        </w:rPr>
        <w:t>accede to</w:t>
      </w:r>
      <w:r w:rsidR="00D82E40" w:rsidRPr="00D82E40">
        <w:rPr>
          <w:rFonts w:ascii="Times New Roman" w:hAnsi="Times New Roman" w:cs="Times New Roman"/>
          <w:sz w:val="24"/>
          <w:szCs w:val="24"/>
          <w:highlight w:val="lightGray"/>
        </w:rPr>
        <w:t>]</w:t>
      </w:r>
      <w:r w:rsidR="00BE23E6" w:rsidRPr="00BE23E6">
        <w:rPr>
          <w:rFonts w:ascii="Times New Roman" w:hAnsi="Times New Roman" w:cs="Times New Roman"/>
          <w:sz w:val="24"/>
          <w:szCs w:val="24"/>
        </w:rPr>
        <w:t xml:space="preserve"> the Convention because of the great havoc </w:t>
      </w:r>
      <w:r w:rsidR="00BE23E6">
        <w:rPr>
          <w:rFonts w:ascii="Times New Roman" w:hAnsi="Times New Roman" w:cs="Times New Roman"/>
          <w:sz w:val="24"/>
          <w:szCs w:val="24"/>
        </w:rPr>
        <w:t xml:space="preserve">and suffering </w:t>
      </w:r>
      <w:r w:rsidR="00BE23E6" w:rsidRPr="00BE23E6">
        <w:rPr>
          <w:rFonts w:ascii="Times New Roman" w:hAnsi="Times New Roman" w:cs="Times New Roman"/>
          <w:sz w:val="24"/>
          <w:szCs w:val="24"/>
        </w:rPr>
        <w:t xml:space="preserve">caused by cluster munitions on civilian </w:t>
      </w:r>
      <w:r w:rsidR="00BE23E6" w:rsidRPr="00250E20">
        <w:rPr>
          <w:rFonts w:ascii="Times New Roman" w:hAnsi="Times New Roman" w:cs="Times New Roman"/>
          <w:sz w:val="24"/>
          <w:szCs w:val="24"/>
        </w:rPr>
        <w:t>populations</w:t>
      </w:r>
      <w:r w:rsidR="007626ED" w:rsidRPr="00DE06D6">
        <w:rPr>
          <w:rFonts w:ascii="Times New Roman" w:hAnsi="Times New Roman" w:cs="Times New Roman"/>
          <w:sz w:val="24"/>
          <w:szCs w:val="24"/>
        </w:rPr>
        <w:t xml:space="preserve"> </w:t>
      </w:r>
      <w:r w:rsidR="007626ED" w:rsidRPr="00DE06D6">
        <w:rPr>
          <w:rFonts w:ascii="Times New Roman" w:hAnsi="Times New Roman" w:cs="Times New Roman"/>
          <w:sz w:val="24"/>
          <w:szCs w:val="24"/>
          <w:highlight w:val="lightGray"/>
        </w:rPr>
        <w:t>[</w:t>
      </w:r>
      <w:r w:rsidR="007626ED" w:rsidRPr="00DE06D6">
        <w:rPr>
          <w:rFonts w:ascii="Times New Roman" w:hAnsi="Times New Roman" w:cs="Times New Roman"/>
          <w:b/>
          <w:sz w:val="24"/>
          <w:szCs w:val="24"/>
          <w:highlight w:val="lightGray"/>
        </w:rPr>
        <w:t>for affected states, add</w:t>
      </w:r>
      <w:r w:rsidR="007626ED" w:rsidRPr="00DE06D6">
        <w:rPr>
          <w:rFonts w:ascii="Times New Roman" w:hAnsi="Times New Roman" w:cs="Times New Roman"/>
          <w:sz w:val="24"/>
          <w:szCs w:val="24"/>
          <w:highlight w:val="lightGray"/>
        </w:rPr>
        <w:t xml:space="preserve">: </w:t>
      </w:r>
      <w:r w:rsidRPr="00DE06D6">
        <w:rPr>
          <w:rFonts w:ascii="Times New Roman" w:hAnsi="Times New Roman" w:cs="Times New Roman"/>
          <w:sz w:val="24"/>
          <w:szCs w:val="24"/>
          <w:highlight w:val="lightGray"/>
        </w:rPr>
        <w:t>in</w:t>
      </w:r>
      <w:r w:rsidR="007626ED" w:rsidRPr="00DE06D6">
        <w:rPr>
          <w:rFonts w:ascii="Times New Roman" w:hAnsi="Times New Roman" w:cs="Times New Roman"/>
          <w:sz w:val="24"/>
          <w:szCs w:val="24"/>
          <w:highlight w:val="lightGray"/>
        </w:rPr>
        <w:t xml:space="preserve"> our country and]</w:t>
      </w:r>
      <w:r w:rsidR="00BE23E6" w:rsidRPr="00BE23E6">
        <w:rPr>
          <w:rFonts w:ascii="Times New Roman" w:hAnsi="Times New Roman" w:cs="Times New Roman"/>
          <w:sz w:val="24"/>
          <w:szCs w:val="24"/>
        </w:rPr>
        <w:t xml:space="preserve"> around the world, especially on women and children</w:t>
      </w:r>
      <w:r w:rsidR="00BE23E6">
        <w:rPr>
          <w:rFonts w:ascii="Times New Roman" w:hAnsi="Times New Roman" w:cs="Times New Roman"/>
          <w:sz w:val="24"/>
          <w:szCs w:val="24"/>
        </w:rPr>
        <w:t>, both</w:t>
      </w:r>
      <w:r w:rsidR="00BE23E6" w:rsidRPr="00BE23E6">
        <w:rPr>
          <w:rFonts w:ascii="Times New Roman" w:hAnsi="Times New Roman" w:cs="Times New Roman"/>
          <w:sz w:val="24"/>
          <w:szCs w:val="24"/>
        </w:rPr>
        <w:t xml:space="preserve"> </w:t>
      </w:r>
      <w:r w:rsidR="00BE23E6">
        <w:rPr>
          <w:rFonts w:ascii="Times New Roman" w:hAnsi="Times New Roman" w:cs="Times New Roman"/>
          <w:sz w:val="24"/>
          <w:szCs w:val="24"/>
        </w:rPr>
        <w:t>during and long after cluster munition attacks</w:t>
      </w:r>
      <w:r w:rsidR="00BE23E6" w:rsidRPr="00BE23E6">
        <w:rPr>
          <w:rFonts w:ascii="Times New Roman" w:hAnsi="Times New Roman" w:cs="Times New Roman"/>
          <w:sz w:val="24"/>
          <w:szCs w:val="24"/>
        </w:rPr>
        <w:t>.</w:t>
      </w:r>
      <w:r w:rsidR="007626ED">
        <w:rPr>
          <w:rFonts w:ascii="Times New Roman" w:hAnsi="Times New Roman" w:cs="Times New Roman"/>
          <w:sz w:val="24"/>
          <w:szCs w:val="24"/>
        </w:rPr>
        <w:tab/>
      </w:r>
      <w:r w:rsidR="002044E7">
        <w:rPr>
          <w:rFonts w:ascii="Times New Roman" w:hAnsi="Times New Roman" w:cs="Times New Roman"/>
          <w:sz w:val="24"/>
          <w:szCs w:val="24"/>
        </w:rPr>
        <w:br/>
      </w:r>
    </w:p>
    <w:p w14:paraId="00088E44" w14:textId="589605B6" w:rsidR="009B6D22" w:rsidRDefault="002044E7" w:rsidP="002044E7">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T</w:t>
      </w:r>
      <w:r w:rsidR="00BE23E6">
        <w:rPr>
          <w:rFonts w:ascii="Times New Roman" w:hAnsi="Times New Roman" w:cs="Times New Roman"/>
          <w:sz w:val="24"/>
          <w:szCs w:val="24"/>
        </w:rPr>
        <w:t>he only adequate response to the</w:t>
      </w:r>
      <w:r w:rsidR="005615B4">
        <w:rPr>
          <w:rFonts w:ascii="Times New Roman" w:hAnsi="Times New Roman" w:cs="Times New Roman"/>
          <w:sz w:val="24"/>
          <w:szCs w:val="24"/>
        </w:rPr>
        <w:t xml:space="preserve"> suffering </w:t>
      </w:r>
      <w:r w:rsidR="009B6D22">
        <w:rPr>
          <w:rFonts w:ascii="Times New Roman" w:hAnsi="Times New Roman" w:cs="Times New Roman"/>
          <w:sz w:val="24"/>
          <w:szCs w:val="24"/>
        </w:rPr>
        <w:t>caused by cluster munitions</w:t>
      </w:r>
      <w:r>
        <w:rPr>
          <w:rFonts w:ascii="Times New Roman" w:hAnsi="Times New Roman" w:cs="Times New Roman"/>
          <w:sz w:val="24"/>
          <w:szCs w:val="24"/>
        </w:rPr>
        <w:t xml:space="preserve"> </w:t>
      </w:r>
      <w:r w:rsidR="00317ADB">
        <w:rPr>
          <w:rFonts w:ascii="Times New Roman" w:hAnsi="Times New Roman" w:cs="Times New Roman"/>
          <w:sz w:val="24"/>
          <w:szCs w:val="24"/>
        </w:rPr>
        <w:t>is the full universalization of the Convention</w:t>
      </w:r>
      <w:r w:rsidR="00244CB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br/>
      </w:r>
    </w:p>
    <w:p w14:paraId="227D2F5C" w14:textId="528E6E11" w:rsidR="005615B4" w:rsidRDefault="00996D1A" w:rsidP="002044E7">
      <w:pPr>
        <w:pStyle w:val="NoSpacing"/>
        <w:numPr>
          <w:ilvl w:val="0"/>
          <w:numId w:val="3"/>
        </w:numPr>
        <w:jc w:val="both"/>
        <w:rPr>
          <w:rFonts w:ascii="Times New Roman" w:hAnsi="Times New Roman" w:cs="Times New Roman"/>
          <w:sz w:val="24"/>
          <w:szCs w:val="24"/>
        </w:rPr>
      </w:pPr>
      <w:r w:rsidRPr="0058612F">
        <w:rPr>
          <w:rFonts w:ascii="Times New Roman" w:hAnsi="Times New Roman" w:cs="Times New Roman"/>
          <w:sz w:val="24"/>
          <w:szCs w:val="24"/>
          <w:highlight w:val="lightGray"/>
        </w:rPr>
        <w:t>[COUNTRY]</w:t>
      </w:r>
      <w:r w:rsidR="00244CB3">
        <w:rPr>
          <w:rFonts w:ascii="Times New Roman" w:hAnsi="Times New Roman" w:cs="Times New Roman"/>
          <w:sz w:val="24"/>
          <w:szCs w:val="24"/>
        </w:rPr>
        <w:t xml:space="preserve"> should therefore</w:t>
      </w:r>
      <w:r w:rsidR="005615B4">
        <w:rPr>
          <w:rFonts w:ascii="Times New Roman" w:hAnsi="Times New Roman" w:cs="Times New Roman"/>
          <w:sz w:val="24"/>
          <w:szCs w:val="24"/>
        </w:rPr>
        <w:t xml:space="preserve"> act pro-actively by </w:t>
      </w:r>
      <w:r w:rsidR="0092342C" w:rsidRPr="0092342C">
        <w:rPr>
          <w:rFonts w:ascii="Times New Roman" w:hAnsi="Times New Roman" w:cs="Times New Roman"/>
          <w:sz w:val="24"/>
          <w:szCs w:val="24"/>
          <w:highlight w:val="lightGray"/>
        </w:rPr>
        <w:t>[</w:t>
      </w:r>
      <w:r w:rsidR="0092342C" w:rsidRPr="0092342C">
        <w:rPr>
          <w:rFonts w:ascii="Times New Roman" w:hAnsi="Times New Roman" w:cs="Times New Roman"/>
          <w:b/>
          <w:sz w:val="24"/>
          <w:szCs w:val="24"/>
          <w:highlight w:val="lightGray"/>
        </w:rPr>
        <w:t xml:space="preserve">choose: </w:t>
      </w:r>
      <w:r w:rsidR="005615B4" w:rsidRPr="0092342C">
        <w:rPr>
          <w:rFonts w:ascii="Times New Roman" w:hAnsi="Times New Roman" w:cs="Times New Roman"/>
          <w:sz w:val="24"/>
          <w:szCs w:val="24"/>
          <w:highlight w:val="lightGray"/>
        </w:rPr>
        <w:t>ratifyin</w:t>
      </w:r>
      <w:r w:rsidR="00057313" w:rsidRPr="0092342C">
        <w:rPr>
          <w:rFonts w:ascii="Times New Roman" w:hAnsi="Times New Roman" w:cs="Times New Roman"/>
          <w:sz w:val="24"/>
          <w:szCs w:val="24"/>
          <w:highlight w:val="lightGray"/>
        </w:rPr>
        <w:t>g/</w:t>
      </w:r>
      <w:r w:rsidR="00057313" w:rsidRPr="00D82E40">
        <w:rPr>
          <w:rFonts w:ascii="Times New Roman" w:hAnsi="Times New Roman" w:cs="Times New Roman"/>
          <w:sz w:val="24"/>
          <w:szCs w:val="24"/>
          <w:highlight w:val="lightGray"/>
        </w:rPr>
        <w:t>acceding to</w:t>
      </w:r>
      <w:r w:rsidR="00D82E40" w:rsidRPr="00D82E40">
        <w:rPr>
          <w:rFonts w:ascii="Times New Roman" w:hAnsi="Times New Roman" w:cs="Times New Roman"/>
          <w:sz w:val="24"/>
          <w:szCs w:val="24"/>
          <w:highlight w:val="lightGray"/>
        </w:rPr>
        <w:t>]</w:t>
      </w:r>
      <w:r w:rsidR="005615B4">
        <w:rPr>
          <w:rFonts w:ascii="Times New Roman" w:hAnsi="Times New Roman" w:cs="Times New Roman"/>
          <w:sz w:val="24"/>
          <w:szCs w:val="24"/>
        </w:rPr>
        <w:t xml:space="preserve"> it to prevent future </w:t>
      </w:r>
      <w:r w:rsidR="00057313">
        <w:rPr>
          <w:rFonts w:ascii="Times New Roman" w:hAnsi="Times New Roman" w:cs="Times New Roman"/>
          <w:sz w:val="24"/>
          <w:szCs w:val="24"/>
        </w:rPr>
        <w:t xml:space="preserve">human </w:t>
      </w:r>
      <w:r w:rsidR="005615B4">
        <w:rPr>
          <w:rFonts w:ascii="Times New Roman" w:hAnsi="Times New Roman" w:cs="Times New Roman"/>
          <w:sz w:val="24"/>
          <w:szCs w:val="24"/>
        </w:rPr>
        <w:t xml:space="preserve">suffering from the use of </w:t>
      </w:r>
      <w:r w:rsidR="00260EDC">
        <w:rPr>
          <w:rFonts w:ascii="Times New Roman" w:hAnsi="Times New Roman" w:cs="Times New Roman"/>
          <w:sz w:val="24"/>
          <w:szCs w:val="24"/>
        </w:rPr>
        <w:t>cluster munitions</w:t>
      </w:r>
      <w:r w:rsidR="00244CB3">
        <w:rPr>
          <w:rFonts w:ascii="Times New Roman" w:hAnsi="Times New Roman" w:cs="Times New Roman"/>
          <w:sz w:val="24"/>
          <w:szCs w:val="24"/>
        </w:rPr>
        <w:t xml:space="preserve"> and to demonstrate solidarity with those communities</w:t>
      </w:r>
      <w:r w:rsidR="007626ED">
        <w:rPr>
          <w:rFonts w:ascii="Times New Roman" w:hAnsi="Times New Roman" w:cs="Times New Roman"/>
          <w:sz w:val="24"/>
          <w:szCs w:val="24"/>
        </w:rPr>
        <w:t xml:space="preserve"> </w:t>
      </w:r>
      <w:r w:rsidR="007626ED" w:rsidRPr="00DE06D6">
        <w:rPr>
          <w:rFonts w:ascii="Times New Roman" w:hAnsi="Times New Roman" w:cs="Times New Roman"/>
          <w:sz w:val="24"/>
          <w:szCs w:val="24"/>
          <w:highlight w:val="lightGray"/>
        </w:rPr>
        <w:t>[</w:t>
      </w:r>
      <w:r w:rsidR="007626ED" w:rsidRPr="00DE06D6">
        <w:rPr>
          <w:rFonts w:ascii="Times New Roman" w:hAnsi="Times New Roman" w:cs="Times New Roman"/>
          <w:b/>
          <w:sz w:val="24"/>
          <w:szCs w:val="24"/>
          <w:highlight w:val="lightGray"/>
        </w:rPr>
        <w:t>for affected states, add</w:t>
      </w:r>
      <w:r w:rsidR="007626ED" w:rsidRPr="00DE06D6">
        <w:rPr>
          <w:rFonts w:ascii="Times New Roman" w:hAnsi="Times New Roman" w:cs="Times New Roman"/>
          <w:sz w:val="24"/>
          <w:szCs w:val="24"/>
          <w:highlight w:val="lightGray"/>
        </w:rPr>
        <w:t>:</w:t>
      </w:r>
      <w:r w:rsidR="00A7189C" w:rsidRPr="00DE06D6">
        <w:rPr>
          <w:rFonts w:ascii="Times New Roman" w:hAnsi="Times New Roman" w:cs="Times New Roman"/>
          <w:sz w:val="24"/>
          <w:szCs w:val="24"/>
          <w:highlight w:val="lightGray"/>
        </w:rPr>
        <w:t xml:space="preserve"> </w:t>
      </w:r>
      <w:r w:rsidR="007626ED" w:rsidRPr="00DE06D6">
        <w:rPr>
          <w:rFonts w:ascii="Times New Roman" w:hAnsi="Times New Roman" w:cs="Times New Roman"/>
          <w:sz w:val="24"/>
          <w:szCs w:val="24"/>
          <w:highlight w:val="lightGray"/>
        </w:rPr>
        <w:t>, in our own country and around the world,]</w:t>
      </w:r>
      <w:r w:rsidR="007626ED" w:rsidRPr="00EA3477">
        <w:rPr>
          <w:rFonts w:ascii="Times New Roman" w:hAnsi="Times New Roman" w:cs="Times New Roman"/>
          <w:sz w:val="24"/>
          <w:szCs w:val="24"/>
        </w:rPr>
        <w:t xml:space="preserve"> </w:t>
      </w:r>
      <w:r w:rsidR="007626ED">
        <w:rPr>
          <w:rFonts w:ascii="Times New Roman" w:hAnsi="Times New Roman" w:cs="Times New Roman"/>
          <w:sz w:val="24"/>
          <w:szCs w:val="24"/>
        </w:rPr>
        <w:t xml:space="preserve"> </w:t>
      </w:r>
      <w:r w:rsidR="00244CB3">
        <w:rPr>
          <w:rFonts w:ascii="Times New Roman" w:hAnsi="Times New Roman" w:cs="Times New Roman"/>
          <w:sz w:val="24"/>
          <w:szCs w:val="24"/>
        </w:rPr>
        <w:t>that have suffered from past use of these indiscriminate weapons.</w:t>
      </w:r>
    </w:p>
    <w:p w14:paraId="378EA2EE" w14:textId="77777777" w:rsidR="005615B4" w:rsidRDefault="005615B4" w:rsidP="005615B4">
      <w:pPr>
        <w:pStyle w:val="NoSpacing"/>
        <w:ind w:left="720" w:hanging="720"/>
        <w:jc w:val="both"/>
        <w:rPr>
          <w:rFonts w:ascii="Times New Roman" w:hAnsi="Times New Roman" w:cs="Times New Roman"/>
          <w:sz w:val="24"/>
          <w:szCs w:val="24"/>
        </w:rPr>
      </w:pPr>
    </w:p>
    <w:p w14:paraId="760D5B60" w14:textId="3D216575" w:rsidR="005615B4" w:rsidRDefault="00A7189C" w:rsidP="002044E7">
      <w:pPr>
        <w:pStyle w:val="NoSpacing"/>
        <w:numPr>
          <w:ilvl w:val="0"/>
          <w:numId w:val="3"/>
        </w:numPr>
        <w:jc w:val="both"/>
        <w:rPr>
          <w:rFonts w:ascii="Times New Roman" w:hAnsi="Times New Roman" w:cs="Times New Roman"/>
          <w:sz w:val="24"/>
          <w:szCs w:val="24"/>
        </w:rPr>
      </w:pPr>
      <w:r w:rsidRPr="0058612F">
        <w:rPr>
          <w:rFonts w:ascii="Times New Roman" w:hAnsi="Times New Roman" w:cs="Times New Roman"/>
          <w:sz w:val="24"/>
          <w:szCs w:val="24"/>
          <w:highlight w:val="lightGray"/>
        </w:rPr>
        <w:t>[COUNTRY]</w:t>
      </w:r>
      <w:r w:rsidR="00505A61" w:rsidRPr="00505A61">
        <w:rPr>
          <w:rFonts w:ascii="Times New Roman" w:hAnsi="Times New Roman" w:cs="Times New Roman"/>
          <w:sz w:val="24"/>
          <w:szCs w:val="24"/>
        </w:rPr>
        <w:t xml:space="preserve"> </w:t>
      </w:r>
      <w:r w:rsidR="005615B4">
        <w:rPr>
          <w:rFonts w:ascii="Times New Roman" w:hAnsi="Times New Roman" w:cs="Times New Roman"/>
          <w:sz w:val="24"/>
          <w:szCs w:val="24"/>
        </w:rPr>
        <w:t xml:space="preserve">needs to </w:t>
      </w:r>
      <w:r w:rsidRPr="00DE06D6">
        <w:rPr>
          <w:rFonts w:ascii="Times New Roman" w:hAnsi="Times New Roman" w:cs="Times New Roman"/>
          <w:b/>
          <w:sz w:val="24"/>
          <w:szCs w:val="24"/>
          <w:highlight w:val="lightGray"/>
        </w:rPr>
        <w:t xml:space="preserve">[choose: </w:t>
      </w:r>
      <w:r w:rsidR="005615B4" w:rsidRPr="00DE06D6">
        <w:rPr>
          <w:rFonts w:ascii="Times New Roman" w:hAnsi="Times New Roman" w:cs="Times New Roman"/>
          <w:sz w:val="24"/>
          <w:szCs w:val="24"/>
          <w:highlight w:val="lightGray"/>
        </w:rPr>
        <w:t>ratify</w:t>
      </w:r>
      <w:r w:rsidR="00505A61" w:rsidRPr="00DE06D6">
        <w:rPr>
          <w:rFonts w:ascii="Times New Roman" w:hAnsi="Times New Roman" w:cs="Times New Roman"/>
          <w:sz w:val="24"/>
          <w:szCs w:val="24"/>
          <w:highlight w:val="lightGray"/>
        </w:rPr>
        <w:t>/</w:t>
      </w:r>
      <w:r w:rsidR="00505A61" w:rsidRPr="00D82E40">
        <w:rPr>
          <w:rFonts w:ascii="Times New Roman" w:hAnsi="Times New Roman" w:cs="Times New Roman"/>
          <w:sz w:val="24"/>
          <w:szCs w:val="24"/>
          <w:highlight w:val="lightGray"/>
        </w:rPr>
        <w:t>accede to</w:t>
      </w:r>
      <w:r w:rsidR="00D82E40" w:rsidRPr="00D82E40">
        <w:rPr>
          <w:rFonts w:ascii="Times New Roman" w:hAnsi="Times New Roman" w:cs="Times New Roman"/>
          <w:sz w:val="24"/>
          <w:szCs w:val="24"/>
          <w:highlight w:val="lightGray"/>
        </w:rPr>
        <w:t>]</w:t>
      </w:r>
      <w:r w:rsidR="005615B4">
        <w:rPr>
          <w:rFonts w:ascii="Times New Roman" w:hAnsi="Times New Roman" w:cs="Times New Roman"/>
          <w:sz w:val="24"/>
          <w:szCs w:val="24"/>
        </w:rPr>
        <w:t xml:space="preserve"> the Convention in keeping with our foreign policy of peace promotion, peaceful co-existence and international co-operation.</w:t>
      </w:r>
      <w:r w:rsidR="002044E7">
        <w:rPr>
          <w:rFonts w:ascii="Times New Roman" w:hAnsi="Times New Roman" w:cs="Times New Roman"/>
          <w:sz w:val="24"/>
          <w:szCs w:val="24"/>
        </w:rPr>
        <w:tab/>
      </w:r>
      <w:r w:rsidR="002044E7">
        <w:rPr>
          <w:rFonts w:ascii="Times New Roman" w:hAnsi="Times New Roman" w:cs="Times New Roman"/>
          <w:sz w:val="24"/>
          <w:szCs w:val="24"/>
        </w:rPr>
        <w:br/>
      </w:r>
    </w:p>
    <w:p w14:paraId="107E0172" w14:textId="453E06D4" w:rsidR="00BE23E6" w:rsidRDefault="00BE23E6" w:rsidP="002044E7">
      <w:pPr>
        <w:pStyle w:val="NoSpacing"/>
        <w:numPr>
          <w:ilvl w:val="0"/>
          <w:numId w:val="3"/>
        </w:numPr>
        <w:jc w:val="both"/>
        <w:rPr>
          <w:rFonts w:ascii="Times New Roman" w:hAnsi="Times New Roman" w:cs="Times New Roman"/>
          <w:sz w:val="24"/>
          <w:szCs w:val="24"/>
        </w:rPr>
      </w:pPr>
      <w:r w:rsidRPr="002044E7">
        <w:rPr>
          <w:rFonts w:ascii="Times New Roman" w:hAnsi="Times New Roman" w:cs="Times New Roman"/>
          <w:sz w:val="24"/>
          <w:szCs w:val="24"/>
        </w:rPr>
        <w:t xml:space="preserve">The </w:t>
      </w:r>
      <w:r w:rsidR="00A7189C" w:rsidRPr="00DE06D6">
        <w:rPr>
          <w:rFonts w:ascii="Times New Roman" w:hAnsi="Times New Roman" w:cs="Times New Roman"/>
          <w:b/>
          <w:sz w:val="24"/>
          <w:szCs w:val="24"/>
          <w:highlight w:val="lightGray"/>
        </w:rPr>
        <w:t xml:space="preserve">[choose: </w:t>
      </w:r>
      <w:r w:rsidRPr="00DE06D6">
        <w:rPr>
          <w:rFonts w:ascii="Times New Roman" w:hAnsi="Times New Roman" w:cs="Times New Roman"/>
          <w:sz w:val="24"/>
          <w:szCs w:val="24"/>
          <w:highlight w:val="lightGray"/>
        </w:rPr>
        <w:t>ratification of/accession</w:t>
      </w:r>
      <w:r w:rsidR="00A7189C" w:rsidRPr="00D82E40">
        <w:rPr>
          <w:rFonts w:ascii="Times New Roman" w:hAnsi="Times New Roman" w:cs="Times New Roman"/>
          <w:sz w:val="24"/>
          <w:szCs w:val="24"/>
          <w:highlight w:val="lightGray"/>
        </w:rPr>
        <w:t xml:space="preserve"> to</w:t>
      </w:r>
      <w:r w:rsidR="00D82E40" w:rsidRPr="00D82E40">
        <w:rPr>
          <w:rFonts w:ascii="Times New Roman" w:hAnsi="Times New Roman" w:cs="Times New Roman"/>
          <w:sz w:val="24"/>
          <w:szCs w:val="24"/>
          <w:highlight w:val="lightGray"/>
        </w:rPr>
        <w:t>]</w:t>
      </w:r>
      <w:r w:rsidR="00A7189C">
        <w:rPr>
          <w:rFonts w:ascii="Times New Roman" w:hAnsi="Times New Roman" w:cs="Times New Roman"/>
          <w:sz w:val="24"/>
          <w:szCs w:val="24"/>
        </w:rPr>
        <w:t xml:space="preserve"> the Convention by </w:t>
      </w:r>
      <w:r w:rsidR="00A7189C" w:rsidRPr="0058612F">
        <w:rPr>
          <w:rFonts w:ascii="Times New Roman" w:hAnsi="Times New Roman" w:cs="Times New Roman"/>
          <w:sz w:val="24"/>
          <w:szCs w:val="24"/>
          <w:highlight w:val="lightGray"/>
        </w:rPr>
        <w:t>[COUNTRY]</w:t>
      </w:r>
      <w:r w:rsidRPr="002044E7">
        <w:rPr>
          <w:rFonts w:ascii="Times New Roman" w:hAnsi="Times New Roman" w:cs="Times New Roman"/>
          <w:sz w:val="24"/>
          <w:szCs w:val="24"/>
        </w:rPr>
        <w:t xml:space="preserve"> will pro-actively serve as a deterrent to other governments from using these weapons.</w:t>
      </w:r>
      <w:r w:rsidR="002044E7">
        <w:rPr>
          <w:rFonts w:ascii="Times New Roman" w:hAnsi="Times New Roman" w:cs="Times New Roman"/>
          <w:sz w:val="24"/>
          <w:szCs w:val="24"/>
        </w:rPr>
        <w:tab/>
      </w:r>
      <w:r w:rsidR="002044E7">
        <w:rPr>
          <w:rFonts w:ascii="Times New Roman" w:hAnsi="Times New Roman" w:cs="Times New Roman"/>
          <w:sz w:val="24"/>
          <w:szCs w:val="24"/>
        </w:rPr>
        <w:br/>
      </w:r>
    </w:p>
    <w:p w14:paraId="07AD2E30" w14:textId="7798DE3C" w:rsidR="002044E7" w:rsidRDefault="002044E7" w:rsidP="002044E7">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As the Convention requires states to criminalize the use of cluster munitions by all actors in all circumstances, the</w:t>
      </w:r>
      <w:r w:rsidR="00A7189C">
        <w:rPr>
          <w:rFonts w:ascii="Times New Roman" w:hAnsi="Times New Roman" w:cs="Times New Roman"/>
          <w:sz w:val="24"/>
          <w:szCs w:val="24"/>
        </w:rPr>
        <w:t xml:space="preserve"> </w:t>
      </w:r>
      <w:r w:rsidR="00A7189C" w:rsidRPr="00DE06D6">
        <w:rPr>
          <w:rFonts w:ascii="Times New Roman" w:hAnsi="Times New Roman" w:cs="Times New Roman"/>
          <w:b/>
          <w:sz w:val="24"/>
          <w:szCs w:val="24"/>
          <w:highlight w:val="lightGray"/>
        </w:rPr>
        <w:t>[choose:</w:t>
      </w:r>
      <w:r w:rsidRPr="00DE06D6">
        <w:rPr>
          <w:rFonts w:ascii="Times New Roman" w:hAnsi="Times New Roman" w:cs="Times New Roman"/>
          <w:sz w:val="24"/>
          <w:szCs w:val="24"/>
          <w:highlight w:val="lightGray"/>
        </w:rPr>
        <w:t xml:space="preserve"> ratification of/</w:t>
      </w:r>
      <w:r w:rsidRPr="00D82E40">
        <w:rPr>
          <w:rFonts w:ascii="Times New Roman" w:hAnsi="Times New Roman" w:cs="Times New Roman"/>
          <w:sz w:val="24"/>
          <w:szCs w:val="24"/>
          <w:highlight w:val="lightGray"/>
        </w:rPr>
        <w:t>accession to</w:t>
      </w:r>
      <w:r w:rsidR="00D82E40" w:rsidRPr="00D82E40">
        <w:rPr>
          <w:rFonts w:ascii="Times New Roman" w:hAnsi="Times New Roman" w:cs="Times New Roman"/>
          <w:sz w:val="24"/>
          <w:szCs w:val="24"/>
          <w:highlight w:val="lightGray"/>
        </w:rPr>
        <w:t>]</w:t>
      </w:r>
      <w:r>
        <w:rPr>
          <w:rFonts w:ascii="Times New Roman" w:hAnsi="Times New Roman" w:cs="Times New Roman"/>
          <w:sz w:val="24"/>
          <w:szCs w:val="24"/>
        </w:rPr>
        <w:t xml:space="preserve"> the Convention will deter t</w:t>
      </w:r>
      <w:r w:rsidR="00A7189C">
        <w:rPr>
          <w:rFonts w:ascii="Times New Roman" w:hAnsi="Times New Roman" w:cs="Times New Roman"/>
          <w:sz w:val="24"/>
          <w:szCs w:val="24"/>
        </w:rPr>
        <w:t xml:space="preserve">he future use of any actors in </w:t>
      </w:r>
      <w:r w:rsidR="00A7189C" w:rsidRPr="0058612F">
        <w:rPr>
          <w:rFonts w:ascii="Times New Roman" w:hAnsi="Times New Roman" w:cs="Times New Roman"/>
          <w:sz w:val="24"/>
          <w:szCs w:val="24"/>
          <w:highlight w:val="lightGray"/>
        </w:rPr>
        <w:t>[COUNTRY]</w:t>
      </w:r>
      <w:r>
        <w:rPr>
          <w:rFonts w:ascii="Times New Roman" w:hAnsi="Times New Roman" w:cs="Times New Roman"/>
          <w:sz w:val="24"/>
          <w:szCs w:val="24"/>
        </w:rPr>
        <w:t xml:space="preserve"> and elsewhere, including by armed non-state actors involved in intra-state and inter-state wars.</w:t>
      </w:r>
      <w:r w:rsidR="00D0326E">
        <w:rPr>
          <w:rFonts w:ascii="Times New Roman" w:hAnsi="Times New Roman" w:cs="Times New Roman"/>
          <w:sz w:val="24"/>
          <w:szCs w:val="24"/>
        </w:rPr>
        <w:tab/>
      </w:r>
      <w:r>
        <w:rPr>
          <w:rFonts w:ascii="Times New Roman" w:hAnsi="Times New Roman" w:cs="Times New Roman"/>
          <w:sz w:val="24"/>
          <w:szCs w:val="24"/>
        </w:rPr>
        <w:br/>
      </w:r>
    </w:p>
    <w:p w14:paraId="21CDF927" w14:textId="027E6FDC" w:rsidR="005615B4" w:rsidRPr="002044E7" w:rsidRDefault="00A77845" w:rsidP="002044E7">
      <w:pPr>
        <w:pStyle w:val="NoSpacing"/>
        <w:numPr>
          <w:ilvl w:val="0"/>
          <w:numId w:val="3"/>
        </w:numPr>
        <w:jc w:val="both"/>
        <w:rPr>
          <w:rFonts w:ascii="Times New Roman" w:hAnsi="Times New Roman" w:cs="Times New Roman"/>
          <w:sz w:val="24"/>
          <w:szCs w:val="24"/>
        </w:rPr>
      </w:pPr>
      <w:r w:rsidRPr="002044E7">
        <w:rPr>
          <w:rFonts w:ascii="Times New Roman" w:hAnsi="Times New Roman" w:cs="Times New Roman"/>
          <w:sz w:val="24"/>
          <w:szCs w:val="24"/>
        </w:rPr>
        <w:t xml:space="preserve">By </w:t>
      </w:r>
      <w:r w:rsidR="00D82E40" w:rsidRPr="00D82E40">
        <w:rPr>
          <w:rFonts w:ascii="Times New Roman" w:hAnsi="Times New Roman" w:cs="Times New Roman"/>
          <w:sz w:val="24"/>
          <w:szCs w:val="24"/>
          <w:highlight w:val="lightGray"/>
        </w:rPr>
        <w:t>[</w:t>
      </w:r>
      <w:r w:rsidR="00D82E40" w:rsidRPr="00D82E40">
        <w:rPr>
          <w:rFonts w:ascii="Times New Roman" w:hAnsi="Times New Roman" w:cs="Times New Roman"/>
          <w:b/>
          <w:sz w:val="24"/>
          <w:szCs w:val="24"/>
          <w:highlight w:val="lightGray"/>
        </w:rPr>
        <w:t xml:space="preserve">choose: </w:t>
      </w:r>
      <w:r w:rsidRPr="00D82E40">
        <w:rPr>
          <w:rFonts w:ascii="Times New Roman" w:hAnsi="Times New Roman" w:cs="Times New Roman"/>
          <w:sz w:val="24"/>
          <w:szCs w:val="24"/>
          <w:highlight w:val="lightGray"/>
        </w:rPr>
        <w:t>ratifying</w:t>
      </w:r>
      <w:r w:rsidR="00D82E40" w:rsidRPr="00D82E40">
        <w:rPr>
          <w:rFonts w:ascii="Times New Roman" w:hAnsi="Times New Roman" w:cs="Times New Roman"/>
          <w:sz w:val="24"/>
          <w:szCs w:val="24"/>
          <w:highlight w:val="lightGray"/>
        </w:rPr>
        <w:t>/acceding to]</w:t>
      </w:r>
      <w:r w:rsidRPr="002044E7">
        <w:rPr>
          <w:rFonts w:ascii="Times New Roman" w:hAnsi="Times New Roman" w:cs="Times New Roman"/>
          <w:sz w:val="24"/>
          <w:szCs w:val="24"/>
        </w:rPr>
        <w:t xml:space="preserve"> the Convention, </w:t>
      </w:r>
      <w:r w:rsidR="00A7189C" w:rsidRPr="0058612F">
        <w:rPr>
          <w:rFonts w:ascii="Times New Roman" w:hAnsi="Times New Roman" w:cs="Times New Roman"/>
          <w:sz w:val="24"/>
          <w:szCs w:val="24"/>
          <w:highlight w:val="lightGray"/>
        </w:rPr>
        <w:t>[COUNTRY]</w:t>
      </w:r>
      <w:r w:rsidR="00505A61" w:rsidRPr="002044E7">
        <w:rPr>
          <w:rFonts w:ascii="Times New Roman" w:hAnsi="Times New Roman" w:cs="Times New Roman"/>
          <w:sz w:val="24"/>
          <w:szCs w:val="24"/>
        </w:rPr>
        <w:t xml:space="preserve"> </w:t>
      </w:r>
      <w:r w:rsidRPr="002044E7">
        <w:rPr>
          <w:rFonts w:ascii="Times New Roman" w:hAnsi="Times New Roman" w:cs="Times New Roman"/>
          <w:sz w:val="24"/>
          <w:szCs w:val="24"/>
        </w:rPr>
        <w:t xml:space="preserve">will greatly contribute to establishing a cluster munition-free Africa and therefore to supporting </w:t>
      </w:r>
      <w:r w:rsidR="005615B4" w:rsidRPr="002044E7">
        <w:rPr>
          <w:rFonts w:ascii="Times New Roman" w:hAnsi="Times New Roman" w:cs="Times New Roman"/>
          <w:sz w:val="24"/>
          <w:szCs w:val="24"/>
        </w:rPr>
        <w:t>our quest for peace and development on the continent.</w:t>
      </w:r>
    </w:p>
    <w:p w14:paraId="75DC08F5" w14:textId="77777777" w:rsidR="005615B4" w:rsidRDefault="005615B4" w:rsidP="005615B4">
      <w:pPr>
        <w:pStyle w:val="NoSpacing"/>
        <w:ind w:left="720" w:hanging="720"/>
        <w:jc w:val="both"/>
        <w:rPr>
          <w:rFonts w:ascii="Times New Roman" w:hAnsi="Times New Roman" w:cs="Times New Roman"/>
          <w:sz w:val="24"/>
          <w:szCs w:val="24"/>
        </w:rPr>
      </w:pPr>
    </w:p>
    <w:p w14:paraId="7CE1634F" w14:textId="77777777" w:rsidR="005615B4" w:rsidRDefault="005615B4" w:rsidP="005615B4">
      <w:pPr>
        <w:pStyle w:val="NoSpacing"/>
        <w:jc w:val="both"/>
        <w:rPr>
          <w:rFonts w:ascii="Times New Roman" w:hAnsi="Times New Roman" w:cs="Times New Roman"/>
          <w:sz w:val="24"/>
          <w:szCs w:val="24"/>
        </w:rPr>
      </w:pPr>
    </w:p>
    <w:p w14:paraId="6DABC7E8" w14:textId="77777777" w:rsidR="005615B4" w:rsidRDefault="005615B4" w:rsidP="005615B4">
      <w:pPr>
        <w:pStyle w:val="NoSpacing"/>
        <w:jc w:val="both"/>
        <w:rPr>
          <w:rFonts w:ascii="Times New Roman" w:hAnsi="Times New Roman" w:cs="Times New Roman"/>
          <w:b/>
          <w:sz w:val="24"/>
          <w:szCs w:val="24"/>
        </w:rPr>
      </w:pPr>
      <w:r>
        <w:rPr>
          <w:rFonts w:ascii="Times New Roman" w:hAnsi="Times New Roman" w:cs="Times New Roman"/>
          <w:b/>
          <w:sz w:val="24"/>
          <w:szCs w:val="24"/>
        </w:rPr>
        <w:t>IMPLEMENTATION PLAN</w:t>
      </w:r>
    </w:p>
    <w:p w14:paraId="7220F302" w14:textId="77777777" w:rsidR="005615B4" w:rsidRDefault="005615B4" w:rsidP="005615B4">
      <w:pPr>
        <w:pStyle w:val="NoSpacing"/>
        <w:jc w:val="both"/>
        <w:rPr>
          <w:rFonts w:ascii="Times New Roman" w:hAnsi="Times New Roman" w:cs="Times New Roman"/>
          <w:sz w:val="24"/>
          <w:szCs w:val="24"/>
        </w:rPr>
      </w:pPr>
    </w:p>
    <w:p w14:paraId="75178AEF" w14:textId="3E92A13A" w:rsidR="005615B4" w:rsidRDefault="00A7189C" w:rsidP="005615B4">
      <w:pPr>
        <w:pStyle w:val="NoSpacing"/>
        <w:jc w:val="both"/>
        <w:rPr>
          <w:rFonts w:ascii="Times New Roman" w:hAnsi="Times New Roman" w:cs="Times New Roman"/>
          <w:sz w:val="24"/>
          <w:szCs w:val="24"/>
        </w:rPr>
      </w:pPr>
      <w:r w:rsidRPr="007A16CF">
        <w:rPr>
          <w:rFonts w:ascii="Times New Roman" w:hAnsi="Times New Roman" w:cs="Times New Roman"/>
          <w:sz w:val="24"/>
          <w:szCs w:val="24"/>
          <w:highlight w:val="lightGray"/>
        </w:rPr>
        <w:t>[COUNTRY]</w:t>
      </w:r>
      <w:r w:rsidR="00505A61">
        <w:rPr>
          <w:rFonts w:ascii="Times New Roman" w:hAnsi="Times New Roman" w:cs="Times New Roman"/>
          <w:sz w:val="24"/>
          <w:szCs w:val="24"/>
        </w:rPr>
        <w:t xml:space="preserve"> is obliged under</w:t>
      </w:r>
      <w:r w:rsidR="005615B4">
        <w:rPr>
          <w:rFonts w:ascii="Times New Roman" w:hAnsi="Times New Roman" w:cs="Times New Roman"/>
          <w:sz w:val="24"/>
          <w:szCs w:val="24"/>
        </w:rPr>
        <w:t xml:space="preserve"> </w:t>
      </w:r>
      <w:r w:rsidR="005615B4" w:rsidRPr="00312696">
        <w:rPr>
          <w:rFonts w:ascii="Times New Roman" w:hAnsi="Times New Roman" w:cs="Times New Roman"/>
          <w:i/>
          <w:sz w:val="24"/>
          <w:szCs w:val="24"/>
        </w:rPr>
        <w:t>Article 9</w:t>
      </w:r>
      <w:r w:rsidR="005615B4">
        <w:rPr>
          <w:rFonts w:ascii="Times New Roman" w:hAnsi="Times New Roman" w:cs="Times New Roman"/>
          <w:sz w:val="24"/>
          <w:szCs w:val="24"/>
        </w:rPr>
        <w:t xml:space="preserve"> of the Convention to have national legislation </w:t>
      </w:r>
      <w:r w:rsidR="000125EF">
        <w:rPr>
          <w:rFonts w:ascii="Times New Roman" w:hAnsi="Times New Roman" w:cs="Times New Roman"/>
          <w:sz w:val="24"/>
          <w:szCs w:val="24"/>
        </w:rPr>
        <w:t>t</w:t>
      </w:r>
      <w:r w:rsidR="005615B4">
        <w:rPr>
          <w:rFonts w:ascii="Times New Roman" w:hAnsi="Times New Roman" w:cs="Times New Roman"/>
          <w:sz w:val="24"/>
          <w:szCs w:val="24"/>
        </w:rPr>
        <w:t xml:space="preserve">o give effect to the Convention.  In this regard the Attorney General’s Department </w:t>
      </w:r>
      <w:r w:rsidR="00871870">
        <w:rPr>
          <w:rFonts w:ascii="Times New Roman" w:hAnsi="Times New Roman" w:cs="Times New Roman"/>
          <w:sz w:val="24"/>
          <w:szCs w:val="24"/>
        </w:rPr>
        <w:t xml:space="preserve">will </w:t>
      </w:r>
      <w:r w:rsidR="005615B4">
        <w:rPr>
          <w:rFonts w:ascii="Times New Roman" w:hAnsi="Times New Roman" w:cs="Times New Roman"/>
          <w:sz w:val="24"/>
          <w:szCs w:val="24"/>
        </w:rPr>
        <w:t xml:space="preserve">be duly consulted after the </w:t>
      </w:r>
      <w:r w:rsidR="00FF1D76" w:rsidRPr="00FF1D76">
        <w:rPr>
          <w:rFonts w:ascii="Times New Roman" w:hAnsi="Times New Roman" w:cs="Times New Roman"/>
          <w:sz w:val="24"/>
          <w:szCs w:val="24"/>
          <w:highlight w:val="lightGray"/>
        </w:rPr>
        <w:t>[</w:t>
      </w:r>
      <w:r w:rsidR="00FF1D76" w:rsidRPr="00FF1D76">
        <w:rPr>
          <w:rFonts w:ascii="Times New Roman" w:hAnsi="Times New Roman" w:cs="Times New Roman"/>
          <w:b/>
          <w:sz w:val="24"/>
          <w:szCs w:val="24"/>
          <w:highlight w:val="lightGray"/>
        </w:rPr>
        <w:t xml:space="preserve">choose: </w:t>
      </w:r>
      <w:r w:rsidR="005615B4" w:rsidRPr="00FF1D76">
        <w:rPr>
          <w:rFonts w:ascii="Times New Roman" w:hAnsi="Times New Roman" w:cs="Times New Roman"/>
          <w:sz w:val="24"/>
          <w:szCs w:val="24"/>
          <w:highlight w:val="lightGray"/>
        </w:rPr>
        <w:t>ratification of</w:t>
      </w:r>
      <w:r w:rsidR="00E87E66" w:rsidRPr="00FF1D76">
        <w:rPr>
          <w:rFonts w:ascii="Times New Roman" w:hAnsi="Times New Roman" w:cs="Times New Roman"/>
          <w:sz w:val="24"/>
          <w:szCs w:val="24"/>
          <w:highlight w:val="lightGray"/>
        </w:rPr>
        <w:t>/</w:t>
      </w:r>
      <w:r w:rsidR="00E87E66" w:rsidRPr="00D82E40">
        <w:rPr>
          <w:rFonts w:ascii="Times New Roman" w:hAnsi="Times New Roman" w:cs="Times New Roman"/>
          <w:sz w:val="24"/>
          <w:szCs w:val="24"/>
          <w:highlight w:val="lightGray"/>
        </w:rPr>
        <w:t>accession to</w:t>
      </w:r>
      <w:r w:rsidR="00D82E40" w:rsidRPr="00D82E40">
        <w:rPr>
          <w:rFonts w:ascii="Times New Roman" w:hAnsi="Times New Roman" w:cs="Times New Roman"/>
          <w:sz w:val="24"/>
          <w:szCs w:val="24"/>
          <w:highlight w:val="lightGray"/>
        </w:rPr>
        <w:t>]</w:t>
      </w:r>
      <w:r w:rsidR="005615B4">
        <w:rPr>
          <w:rFonts w:ascii="Times New Roman" w:hAnsi="Times New Roman" w:cs="Times New Roman"/>
          <w:sz w:val="24"/>
          <w:szCs w:val="24"/>
        </w:rPr>
        <w:t xml:space="preserve"> the Convention for</w:t>
      </w:r>
      <w:r w:rsidR="00FA5840">
        <w:rPr>
          <w:rFonts w:ascii="Times New Roman" w:hAnsi="Times New Roman" w:cs="Times New Roman"/>
          <w:sz w:val="24"/>
          <w:szCs w:val="24"/>
        </w:rPr>
        <w:t xml:space="preserve"> the development of</w:t>
      </w:r>
      <w:r w:rsidR="005615B4">
        <w:rPr>
          <w:rFonts w:ascii="Times New Roman" w:hAnsi="Times New Roman" w:cs="Times New Roman"/>
          <w:sz w:val="24"/>
          <w:szCs w:val="24"/>
        </w:rPr>
        <w:t xml:space="preserve"> a national law </w:t>
      </w:r>
      <w:r w:rsidR="00FA5840">
        <w:rPr>
          <w:rFonts w:ascii="Times New Roman" w:hAnsi="Times New Roman" w:cs="Times New Roman"/>
          <w:sz w:val="24"/>
          <w:szCs w:val="24"/>
        </w:rPr>
        <w:t xml:space="preserve">and other relevant measures </w:t>
      </w:r>
      <w:r w:rsidR="005615B4">
        <w:rPr>
          <w:rFonts w:ascii="Times New Roman" w:hAnsi="Times New Roman" w:cs="Times New Roman"/>
          <w:sz w:val="24"/>
          <w:szCs w:val="24"/>
        </w:rPr>
        <w:t>to be put in place.</w:t>
      </w:r>
    </w:p>
    <w:p w14:paraId="2339F2BB" w14:textId="77777777" w:rsidR="005615B4" w:rsidRDefault="005615B4" w:rsidP="005615B4">
      <w:pPr>
        <w:pStyle w:val="NoSpacing"/>
        <w:jc w:val="both"/>
        <w:rPr>
          <w:rFonts w:ascii="Times New Roman" w:hAnsi="Times New Roman" w:cs="Times New Roman"/>
          <w:sz w:val="24"/>
          <w:szCs w:val="24"/>
        </w:rPr>
      </w:pPr>
    </w:p>
    <w:p w14:paraId="6FCF04CB" w14:textId="51114E4E" w:rsidR="00417E6A" w:rsidRDefault="00250E20" w:rsidP="005615B4">
      <w:pPr>
        <w:pStyle w:val="NoSpacing"/>
        <w:jc w:val="both"/>
        <w:rPr>
          <w:rFonts w:ascii="Times New Roman" w:hAnsi="Times New Roman" w:cs="Times New Roman"/>
          <w:sz w:val="24"/>
          <w:szCs w:val="24"/>
        </w:rPr>
      </w:pPr>
      <w:r w:rsidRPr="00250E20">
        <w:rPr>
          <w:rFonts w:ascii="Times New Roman" w:hAnsi="Times New Roman" w:cs="Times New Roman"/>
          <w:b/>
          <w:sz w:val="24"/>
          <w:szCs w:val="24"/>
          <w:highlight w:val="lightGray"/>
        </w:rPr>
        <w:t>[</w:t>
      </w:r>
      <w:r w:rsidR="007626ED" w:rsidRPr="00250E20">
        <w:rPr>
          <w:rFonts w:ascii="Times New Roman" w:hAnsi="Times New Roman" w:cs="Times New Roman"/>
          <w:b/>
          <w:sz w:val="24"/>
          <w:szCs w:val="24"/>
          <w:highlight w:val="lightGray"/>
        </w:rPr>
        <w:t>Add as applicable:</w:t>
      </w:r>
      <w:r w:rsidR="00417E6A" w:rsidRPr="00250E20">
        <w:rPr>
          <w:rFonts w:ascii="Times New Roman" w:hAnsi="Times New Roman" w:cs="Times New Roman"/>
          <w:sz w:val="24"/>
          <w:szCs w:val="24"/>
          <w:highlight w:val="lightGray"/>
        </w:rPr>
        <w:t xml:space="preserve"> The law must not only cover the acts prohibited by the Convention, but</w:t>
      </w:r>
      <w:r w:rsidR="00FA5840">
        <w:rPr>
          <w:rFonts w:ascii="Times New Roman" w:hAnsi="Times New Roman" w:cs="Times New Roman"/>
          <w:sz w:val="24"/>
          <w:szCs w:val="24"/>
          <w:highlight w:val="lightGray"/>
        </w:rPr>
        <w:t xml:space="preserve"> should</w:t>
      </w:r>
      <w:r w:rsidR="00417E6A" w:rsidRPr="00250E20">
        <w:rPr>
          <w:rFonts w:ascii="Times New Roman" w:hAnsi="Times New Roman" w:cs="Times New Roman"/>
          <w:sz w:val="24"/>
          <w:szCs w:val="24"/>
          <w:highlight w:val="lightGray"/>
        </w:rPr>
        <w:t xml:space="preserve"> also </w:t>
      </w:r>
      <w:r w:rsidR="00FA5840">
        <w:rPr>
          <w:rFonts w:ascii="Times New Roman" w:hAnsi="Times New Roman" w:cs="Times New Roman"/>
          <w:sz w:val="24"/>
          <w:szCs w:val="24"/>
          <w:highlight w:val="lightGray"/>
        </w:rPr>
        <w:t xml:space="preserve">cover </w:t>
      </w:r>
      <w:r w:rsidR="00417E6A" w:rsidRPr="00250E20">
        <w:rPr>
          <w:rFonts w:ascii="Times New Roman" w:hAnsi="Times New Roman" w:cs="Times New Roman"/>
          <w:sz w:val="24"/>
          <w:szCs w:val="24"/>
          <w:highlight w:val="lightGray"/>
        </w:rPr>
        <w:t>States Parties’ positive duties, such as the timely destruction of stockpiles</w:t>
      </w:r>
      <w:r w:rsidR="007626ED" w:rsidRPr="00250E20">
        <w:rPr>
          <w:rFonts w:ascii="Times New Roman" w:hAnsi="Times New Roman" w:cs="Times New Roman"/>
          <w:sz w:val="24"/>
          <w:szCs w:val="24"/>
          <w:highlight w:val="lightGray"/>
          <w:shd w:val="clear" w:color="auto" w:fill="FFFFFF" w:themeFill="background1"/>
        </w:rPr>
        <w:t>, the timely clearance of areas with cluster munition remnants, and the provision of assistance to cluster munition victims.</w:t>
      </w:r>
      <w:r w:rsidRPr="00250E20">
        <w:rPr>
          <w:rFonts w:ascii="Times New Roman" w:hAnsi="Times New Roman" w:cs="Times New Roman"/>
          <w:sz w:val="24"/>
          <w:szCs w:val="24"/>
          <w:highlight w:val="lightGray"/>
          <w:shd w:val="clear" w:color="auto" w:fill="FFFFFF" w:themeFill="background1"/>
        </w:rPr>
        <w:t>]</w:t>
      </w:r>
    </w:p>
    <w:p w14:paraId="6DF2A70A" w14:textId="77777777" w:rsidR="00417E6A" w:rsidRDefault="00417E6A" w:rsidP="005615B4">
      <w:pPr>
        <w:pStyle w:val="NoSpacing"/>
        <w:jc w:val="both"/>
        <w:rPr>
          <w:rFonts w:ascii="Times New Roman" w:hAnsi="Times New Roman" w:cs="Times New Roman"/>
          <w:sz w:val="24"/>
          <w:szCs w:val="24"/>
        </w:rPr>
      </w:pPr>
    </w:p>
    <w:p w14:paraId="0121A5D0" w14:textId="77777777" w:rsidR="005615B4" w:rsidRDefault="005615B4" w:rsidP="005615B4">
      <w:pPr>
        <w:pStyle w:val="NoSpacing"/>
        <w:jc w:val="both"/>
        <w:rPr>
          <w:rFonts w:ascii="Times New Roman" w:hAnsi="Times New Roman" w:cs="Times New Roman"/>
          <w:b/>
          <w:sz w:val="24"/>
          <w:szCs w:val="24"/>
        </w:rPr>
      </w:pPr>
      <w:r w:rsidRPr="00505A61">
        <w:rPr>
          <w:rFonts w:ascii="Times New Roman" w:hAnsi="Times New Roman" w:cs="Times New Roman"/>
          <w:b/>
          <w:sz w:val="24"/>
          <w:szCs w:val="24"/>
        </w:rPr>
        <w:t>FINAL IMPACT</w:t>
      </w:r>
    </w:p>
    <w:p w14:paraId="02E2C0AF" w14:textId="77777777" w:rsidR="00505A61" w:rsidRPr="00505A61" w:rsidRDefault="00505A61" w:rsidP="005615B4">
      <w:pPr>
        <w:pStyle w:val="NoSpacing"/>
        <w:jc w:val="both"/>
        <w:rPr>
          <w:rFonts w:ascii="Times New Roman" w:hAnsi="Times New Roman" w:cs="Times New Roman"/>
          <w:b/>
          <w:sz w:val="24"/>
          <w:szCs w:val="24"/>
        </w:rPr>
      </w:pPr>
    </w:p>
    <w:p w14:paraId="289486A4" w14:textId="540D8212" w:rsidR="005615B4" w:rsidRDefault="00FF1D76" w:rsidP="005615B4">
      <w:pPr>
        <w:pStyle w:val="NoSpacing"/>
        <w:jc w:val="both"/>
        <w:rPr>
          <w:rFonts w:ascii="Times New Roman" w:hAnsi="Times New Roman" w:cs="Times New Roman"/>
          <w:sz w:val="24"/>
          <w:szCs w:val="24"/>
        </w:rPr>
      </w:pPr>
      <w:r w:rsidRPr="00FF1D76">
        <w:rPr>
          <w:rFonts w:ascii="Times New Roman" w:hAnsi="Times New Roman" w:cs="Times New Roman"/>
          <w:sz w:val="24"/>
          <w:szCs w:val="24"/>
          <w:highlight w:val="lightGray"/>
        </w:rPr>
        <w:lastRenderedPageBreak/>
        <w:t>[</w:t>
      </w:r>
      <w:r w:rsidRPr="00FF1D76">
        <w:rPr>
          <w:rFonts w:ascii="Times New Roman" w:hAnsi="Times New Roman" w:cs="Times New Roman"/>
          <w:b/>
          <w:sz w:val="24"/>
          <w:szCs w:val="24"/>
          <w:highlight w:val="lightGray"/>
        </w:rPr>
        <w:t>Choose:</w:t>
      </w:r>
      <w:r w:rsidRPr="00FF1D76">
        <w:rPr>
          <w:rFonts w:ascii="Times New Roman" w:hAnsi="Times New Roman" w:cs="Times New Roman"/>
          <w:sz w:val="24"/>
          <w:szCs w:val="24"/>
          <w:highlight w:val="lightGray"/>
        </w:rPr>
        <w:t xml:space="preserve"> </w:t>
      </w:r>
      <w:r w:rsidR="00E87E66" w:rsidRPr="00FF1D76">
        <w:rPr>
          <w:rFonts w:ascii="Times New Roman" w:hAnsi="Times New Roman" w:cs="Times New Roman"/>
          <w:sz w:val="24"/>
          <w:szCs w:val="24"/>
          <w:highlight w:val="lightGray"/>
        </w:rPr>
        <w:t>Ratification/accession</w:t>
      </w:r>
      <w:r w:rsidRPr="00FF1D76">
        <w:rPr>
          <w:rFonts w:ascii="Times New Roman" w:hAnsi="Times New Roman" w:cs="Times New Roman"/>
          <w:sz w:val="24"/>
          <w:szCs w:val="24"/>
          <w:highlight w:val="lightGray"/>
        </w:rPr>
        <w:t>]</w:t>
      </w:r>
      <w:r w:rsidR="00E87E66">
        <w:rPr>
          <w:rFonts w:ascii="Times New Roman" w:hAnsi="Times New Roman" w:cs="Times New Roman"/>
          <w:sz w:val="24"/>
          <w:szCs w:val="24"/>
        </w:rPr>
        <w:t xml:space="preserve"> will</w:t>
      </w:r>
      <w:r w:rsidR="005615B4">
        <w:rPr>
          <w:rFonts w:ascii="Times New Roman" w:hAnsi="Times New Roman" w:cs="Times New Roman"/>
          <w:sz w:val="24"/>
          <w:szCs w:val="24"/>
        </w:rPr>
        <w:t xml:space="preserve"> further boost the image of the country as a champion of peace and disarmament</w:t>
      </w:r>
      <w:r w:rsidR="00871870">
        <w:rPr>
          <w:rFonts w:ascii="Times New Roman" w:hAnsi="Times New Roman" w:cs="Times New Roman"/>
          <w:sz w:val="24"/>
          <w:szCs w:val="24"/>
        </w:rPr>
        <w:t>,</w:t>
      </w:r>
      <w:r w:rsidR="005615B4">
        <w:rPr>
          <w:rFonts w:ascii="Times New Roman" w:hAnsi="Times New Roman" w:cs="Times New Roman"/>
          <w:sz w:val="24"/>
          <w:szCs w:val="24"/>
        </w:rPr>
        <w:t xml:space="preserve"> and we will gain considerable international goodwill</w:t>
      </w:r>
      <w:r w:rsidR="00E34BBF">
        <w:rPr>
          <w:rFonts w:ascii="Times New Roman" w:hAnsi="Times New Roman" w:cs="Times New Roman"/>
          <w:sz w:val="24"/>
          <w:szCs w:val="24"/>
        </w:rPr>
        <w:t>.</w:t>
      </w:r>
      <w:r w:rsidR="00244CB3">
        <w:rPr>
          <w:rFonts w:ascii="Times New Roman" w:hAnsi="Times New Roman" w:cs="Times New Roman"/>
          <w:sz w:val="24"/>
          <w:szCs w:val="24"/>
        </w:rPr>
        <w:t xml:space="preserve"> </w:t>
      </w:r>
      <w:r w:rsidR="001337D8">
        <w:rPr>
          <w:rFonts w:ascii="Times New Roman" w:hAnsi="Times New Roman" w:cs="Times New Roman"/>
          <w:sz w:val="24"/>
          <w:szCs w:val="24"/>
        </w:rPr>
        <w:t>Each state joining the Convention</w:t>
      </w:r>
      <w:r w:rsidR="00DB54F2">
        <w:rPr>
          <w:rFonts w:ascii="Times New Roman" w:hAnsi="Times New Roman" w:cs="Times New Roman"/>
          <w:sz w:val="24"/>
          <w:szCs w:val="24"/>
        </w:rPr>
        <w:t xml:space="preserve"> </w:t>
      </w:r>
      <w:r w:rsidR="00417E6A" w:rsidRPr="00FF1D76">
        <w:rPr>
          <w:rFonts w:ascii="Times New Roman" w:hAnsi="Times New Roman" w:cs="Times New Roman"/>
          <w:b/>
          <w:sz w:val="24"/>
          <w:szCs w:val="24"/>
          <w:highlight w:val="lightGray"/>
        </w:rPr>
        <w:t>[</w:t>
      </w:r>
      <w:r>
        <w:rPr>
          <w:rFonts w:ascii="Times New Roman" w:hAnsi="Times New Roman" w:cs="Times New Roman"/>
          <w:b/>
          <w:sz w:val="24"/>
          <w:szCs w:val="24"/>
          <w:highlight w:val="lightGray"/>
        </w:rPr>
        <w:t>for stockpiling/user states and/or affected states</w:t>
      </w:r>
      <w:r w:rsidRPr="00FF1D76">
        <w:rPr>
          <w:rFonts w:ascii="Times New Roman" w:hAnsi="Times New Roman" w:cs="Times New Roman"/>
          <w:b/>
          <w:sz w:val="24"/>
          <w:szCs w:val="24"/>
          <w:highlight w:val="lightGray"/>
        </w:rPr>
        <w:t xml:space="preserve"> </w:t>
      </w:r>
      <w:r>
        <w:rPr>
          <w:rFonts w:ascii="Times New Roman" w:hAnsi="Times New Roman" w:cs="Times New Roman"/>
          <w:b/>
          <w:sz w:val="24"/>
          <w:szCs w:val="24"/>
          <w:highlight w:val="lightGray"/>
        </w:rPr>
        <w:t xml:space="preserve">choose: </w:t>
      </w:r>
      <w:r w:rsidR="00DB54F2" w:rsidRPr="00DE06D6">
        <w:rPr>
          <w:rFonts w:ascii="Times New Roman" w:hAnsi="Times New Roman" w:cs="Times New Roman"/>
          <w:sz w:val="24"/>
          <w:szCs w:val="24"/>
          <w:highlight w:val="lightGray"/>
        </w:rPr>
        <w:t>,</w:t>
      </w:r>
      <w:r w:rsidR="00417E6A" w:rsidRPr="00DE06D6">
        <w:rPr>
          <w:rFonts w:ascii="Times New Roman" w:hAnsi="Times New Roman" w:cs="Times New Roman"/>
          <w:sz w:val="24"/>
          <w:szCs w:val="24"/>
          <w:highlight w:val="lightGray"/>
        </w:rPr>
        <w:t>especia</w:t>
      </w:r>
      <w:r w:rsidR="00CE1CAF" w:rsidRPr="00DE06D6">
        <w:rPr>
          <w:rFonts w:ascii="Times New Roman" w:hAnsi="Times New Roman" w:cs="Times New Roman"/>
          <w:sz w:val="24"/>
          <w:szCs w:val="24"/>
          <w:highlight w:val="lightGray"/>
        </w:rPr>
        <w:t>lly those that have stockpiled (</w:t>
      </w:r>
      <w:r w:rsidR="00417E6A" w:rsidRPr="00DE06D6">
        <w:rPr>
          <w:rFonts w:ascii="Times New Roman" w:hAnsi="Times New Roman" w:cs="Times New Roman"/>
          <w:sz w:val="24"/>
          <w:szCs w:val="24"/>
          <w:highlight w:val="lightGray"/>
        </w:rPr>
        <w:t>and used</w:t>
      </w:r>
      <w:r w:rsidR="00417E6A" w:rsidRPr="00DE06D6">
        <w:rPr>
          <w:rStyle w:val="FootnoteReference"/>
          <w:rFonts w:ascii="Times New Roman" w:hAnsi="Times New Roman" w:cs="Times New Roman"/>
          <w:sz w:val="24"/>
          <w:szCs w:val="24"/>
          <w:highlight w:val="lightGray"/>
        </w:rPr>
        <w:footnoteReference w:id="7"/>
      </w:r>
      <w:r w:rsidR="00CE1CAF" w:rsidRPr="00DE06D6">
        <w:rPr>
          <w:rFonts w:ascii="Times New Roman" w:hAnsi="Times New Roman" w:cs="Times New Roman"/>
          <w:sz w:val="24"/>
          <w:szCs w:val="24"/>
          <w:highlight w:val="lightGray"/>
        </w:rPr>
        <w:t>)</w:t>
      </w:r>
      <w:r w:rsidR="00417E6A" w:rsidRPr="00DE06D6">
        <w:rPr>
          <w:rFonts w:ascii="Times New Roman" w:hAnsi="Times New Roman" w:cs="Times New Roman"/>
          <w:sz w:val="24"/>
          <w:szCs w:val="24"/>
          <w:highlight w:val="lightGray"/>
        </w:rPr>
        <w:t xml:space="preserve"> cluster mu</w:t>
      </w:r>
      <w:r w:rsidR="00DB54F2" w:rsidRPr="00DE06D6">
        <w:rPr>
          <w:rFonts w:ascii="Times New Roman" w:hAnsi="Times New Roman" w:cs="Times New Roman"/>
          <w:sz w:val="24"/>
          <w:szCs w:val="24"/>
          <w:highlight w:val="lightGray"/>
        </w:rPr>
        <w:t xml:space="preserve">nitions in the past </w:t>
      </w:r>
      <w:r>
        <w:rPr>
          <w:rFonts w:ascii="Times New Roman" w:hAnsi="Times New Roman" w:cs="Times New Roman"/>
          <w:sz w:val="24"/>
          <w:szCs w:val="24"/>
          <w:highlight w:val="lightGray"/>
        </w:rPr>
        <w:t>and/or</w:t>
      </w:r>
      <w:r w:rsidR="00DB54F2" w:rsidRPr="00DE06D6">
        <w:rPr>
          <w:rFonts w:ascii="Times New Roman" w:hAnsi="Times New Roman" w:cs="Times New Roman"/>
          <w:sz w:val="24"/>
          <w:szCs w:val="24"/>
          <w:highlight w:val="lightGray"/>
        </w:rPr>
        <w:t xml:space="preserve"> especially those that have suffered from the past use of cluster munitions,</w:t>
      </w:r>
      <w:r w:rsidR="00417E6A" w:rsidRPr="00DE06D6">
        <w:rPr>
          <w:rFonts w:ascii="Times New Roman" w:hAnsi="Times New Roman" w:cs="Times New Roman"/>
          <w:sz w:val="24"/>
          <w:szCs w:val="24"/>
          <w:highlight w:val="lightGray"/>
        </w:rPr>
        <w:t>]</w:t>
      </w:r>
      <w:r w:rsidR="001337D8">
        <w:rPr>
          <w:rFonts w:ascii="Times New Roman" w:hAnsi="Times New Roman" w:cs="Times New Roman"/>
          <w:sz w:val="24"/>
          <w:szCs w:val="24"/>
        </w:rPr>
        <w:t xml:space="preserve"> </w:t>
      </w:r>
      <w:r w:rsidR="00E87E66">
        <w:rPr>
          <w:rFonts w:ascii="Times New Roman" w:hAnsi="Times New Roman" w:cs="Times New Roman"/>
          <w:sz w:val="24"/>
          <w:szCs w:val="24"/>
        </w:rPr>
        <w:t xml:space="preserve">also </w:t>
      </w:r>
      <w:r w:rsidR="001337D8">
        <w:rPr>
          <w:rFonts w:ascii="Times New Roman" w:hAnsi="Times New Roman" w:cs="Times New Roman"/>
          <w:sz w:val="24"/>
          <w:szCs w:val="24"/>
        </w:rPr>
        <w:t xml:space="preserve">sends a strong message to states still not party that the use of cluster munitions is unacceptable and </w:t>
      </w:r>
      <w:r w:rsidR="00244CB3">
        <w:rPr>
          <w:rFonts w:ascii="Times New Roman" w:hAnsi="Times New Roman" w:cs="Times New Roman"/>
          <w:sz w:val="24"/>
          <w:szCs w:val="24"/>
        </w:rPr>
        <w:t xml:space="preserve">is no longer </w:t>
      </w:r>
      <w:r w:rsidR="001337D8">
        <w:rPr>
          <w:rFonts w:ascii="Times New Roman" w:hAnsi="Times New Roman" w:cs="Times New Roman"/>
          <w:sz w:val="24"/>
          <w:szCs w:val="24"/>
        </w:rPr>
        <w:t xml:space="preserve">tolerated by the international community. </w:t>
      </w:r>
    </w:p>
    <w:p w14:paraId="64FE0769" w14:textId="77777777" w:rsidR="00244CB3" w:rsidRDefault="00244CB3" w:rsidP="005615B4">
      <w:pPr>
        <w:pStyle w:val="NoSpacing"/>
        <w:jc w:val="both"/>
        <w:rPr>
          <w:rFonts w:ascii="Times New Roman" w:hAnsi="Times New Roman" w:cs="Times New Roman"/>
          <w:sz w:val="24"/>
          <w:szCs w:val="24"/>
        </w:rPr>
      </w:pPr>
    </w:p>
    <w:p w14:paraId="006F2C14" w14:textId="77777777" w:rsidR="005615B4" w:rsidRDefault="005615B4" w:rsidP="005615B4">
      <w:pPr>
        <w:pStyle w:val="NoSpacing"/>
        <w:jc w:val="both"/>
        <w:rPr>
          <w:rFonts w:ascii="Times New Roman" w:hAnsi="Times New Roman" w:cs="Times New Roman"/>
          <w:b/>
          <w:sz w:val="24"/>
          <w:szCs w:val="24"/>
        </w:rPr>
      </w:pPr>
      <w:r w:rsidRPr="00505A61">
        <w:rPr>
          <w:rFonts w:ascii="Times New Roman" w:hAnsi="Times New Roman" w:cs="Times New Roman"/>
          <w:b/>
          <w:sz w:val="24"/>
          <w:szCs w:val="24"/>
        </w:rPr>
        <w:t>RECOMMENDATION</w:t>
      </w:r>
    </w:p>
    <w:p w14:paraId="43FAA214" w14:textId="77777777" w:rsidR="00505A61" w:rsidRPr="00505A61" w:rsidRDefault="00505A61" w:rsidP="005615B4">
      <w:pPr>
        <w:pStyle w:val="NoSpacing"/>
        <w:jc w:val="both"/>
        <w:rPr>
          <w:rFonts w:ascii="Times New Roman" w:hAnsi="Times New Roman" w:cs="Times New Roman"/>
          <w:b/>
          <w:sz w:val="24"/>
          <w:szCs w:val="24"/>
        </w:rPr>
      </w:pPr>
    </w:p>
    <w:p w14:paraId="0128B68F" w14:textId="1A400A9C" w:rsidR="005615B4" w:rsidRDefault="005615B4" w:rsidP="005615B4">
      <w:pPr>
        <w:pStyle w:val="NoSpacing"/>
        <w:jc w:val="both"/>
        <w:rPr>
          <w:rFonts w:ascii="Times New Roman" w:hAnsi="Times New Roman" w:cs="Times New Roman"/>
          <w:sz w:val="24"/>
          <w:szCs w:val="24"/>
        </w:rPr>
      </w:pPr>
      <w:r>
        <w:rPr>
          <w:rFonts w:ascii="Times New Roman" w:hAnsi="Times New Roman" w:cs="Times New Roman"/>
          <w:sz w:val="24"/>
          <w:szCs w:val="24"/>
        </w:rPr>
        <w:t xml:space="preserve">On the basis of the above, I wish to respectfully request </w:t>
      </w:r>
      <w:r w:rsidR="0006502E">
        <w:rPr>
          <w:rFonts w:ascii="Times New Roman" w:hAnsi="Times New Roman" w:cs="Times New Roman"/>
          <w:sz w:val="24"/>
          <w:szCs w:val="24"/>
        </w:rPr>
        <w:t>the</w:t>
      </w:r>
      <w:r w:rsidR="00E34BBF">
        <w:rPr>
          <w:rFonts w:ascii="Times New Roman" w:hAnsi="Times New Roman" w:cs="Times New Roman"/>
          <w:sz w:val="24"/>
          <w:szCs w:val="24"/>
        </w:rPr>
        <w:t xml:space="preserve"> </w:t>
      </w:r>
      <w:r>
        <w:rPr>
          <w:rFonts w:ascii="Times New Roman" w:hAnsi="Times New Roman" w:cs="Times New Roman"/>
          <w:sz w:val="24"/>
          <w:szCs w:val="24"/>
        </w:rPr>
        <w:t>Honourable Member</w:t>
      </w:r>
      <w:r w:rsidR="0006502E">
        <w:rPr>
          <w:rFonts w:ascii="Times New Roman" w:hAnsi="Times New Roman" w:cs="Times New Roman"/>
          <w:sz w:val="24"/>
          <w:szCs w:val="24"/>
        </w:rPr>
        <w:t>s</w:t>
      </w:r>
      <w:r>
        <w:rPr>
          <w:rFonts w:ascii="Times New Roman" w:hAnsi="Times New Roman" w:cs="Times New Roman"/>
          <w:sz w:val="24"/>
          <w:szCs w:val="24"/>
        </w:rPr>
        <w:t xml:space="preserve"> to consider </w:t>
      </w:r>
      <w:r w:rsidR="003D0270">
        <w:rPr>
          <w:rFonts w:ascii="Times New Roman" w:hAnsi="Times New Roman" w:cs="Times New Roman"/>
          <w:sz w:val="24"/>
          <w:szCs w:val="24"/>
        </w:rPr>
        <w:t xml:space="preserve">and approve </w:t>
      </w:r>
      <w:r w:rsidR="00FF1D76" w:rsidRPr="00FF1D76">
        <w:rPr>
          <w:rFonts w:ascii="Times New Roman" w:hAnsi="Times New Roman" w:cs="Times New Roman"/>
          <w:sz w:val="24"/>
          <w:szCs w:val="24"/>
          <w:highlight w:val="lightGray"/>
        </w:rPr>
        <w:t>[</w:t>
      </w:r>
      <w:r w:rsidR="00FF1D76" w:rsidRPr="00FF1D76">
        <w:rPr>
          <w:rFonts w:ascii="Times New Roman" w:hAnsi="Times New Roman" w:cs="Times New Roman"/>
          <w:b/>
          <w:sz w:val="24"/>
          <w:szCs w:val="24"/>
          <w:highlight w:val="lightGray"/>
        </w:rPr>
        <w:t xml:space="preserve">choose: </w:t>
      </w:r>
      <w:r w:rsidRPr="00FF1D76">
        <w:rPr>
          <w:rFonts w:ascii="Times New Roman" w:hAnsi="Times New Roman" w:cs="Times New Roman"/>
          <w:sz w:val="24"/>
          <w:szCs w:val="24"/>
          <w:highlight w:val="lightGray"/>
        </w:rPr>
        <w:t>ratif</w:t>
      </w:r>
      <w:r w:rsidR="003D0270" w:rsidRPr="00FF1D76">
        <w:rPr>
          <w:rFonts w:ascii="Times New Roman" w:hAnsi="Times New Roman" w:cs="Times New Roman"/>
          <w:sz w:val="24"/>
          <w:szCs w:val="24"/>
          <w:highlight w:val="lightGray"/>
        </w:rPr>
        <w:t>ication of</w:t>
      </w:r>
      <w:r w:rsidR="0076477A" w:rsidRPr="00FF1D76">
        <w:rPr>
          <w:rFonts w:ascii="Times New Roman" w:hAnsi="Times New Roman" w:cs="Times New Roman"/>
          <w:sz w:val="24"/>
          <w:szCs w:val="24"/>
          <w:highlight w:val="lightGray"/>
        </w:rPr>
        <w:t>/</w:t>
      </w:r>
      <w:r w:rsidR="003D0270" w:rsidRPr="00D82E40">
        <w:rPr>
          <w:rFonts w:ascii="Times New Roman" w:hAnsi="Times New Roman" w:cs="Times New Roman"/>
          <w:sz w:val="24"/>
          <w:szCs w:val="24"/>
          <w:highlight w:val="lightGray"/>
        </w:rPr>
        <w:t>accession</w:t>
      </w:r>
      <w:r w:rsidR="00F27562" w:rsidRPr="00D82E40">
        <w:rPr>
          <w:rFonts w:ascii="Times New Roman" w:hAnsi="Times New Roman" w:cs="Times New Roman"/>
          <w:sz w:val="24"/>
          <w:szCs w:val="24"/>
          <w:highlight w:val="lightGray"/>
        </w:rPr>
        <w:t xml:space="preserve"> to</w:t>
      </w:r>
      <w:r w:rsidR="00D82E40" w:rsidRPr="00D82E40">
        <w:rPr>
          <w:rFonts w:ascii="Times New Roman" w:hAnsi="Times New Roman" w:cs="Times New Roman"/>
          <w:sz w:val="24"/>
          <w:szCs w:val="24"/>
          <w:highlight w:val="lightGray"/>
        </w:rPr>
        <w:t>]</w:t>
      </w:r>
      <w:r>
        <w:rPr>
          <w:rFonts w:ascii="Times New Roman" w:hAnsi="Times New Roman" w:cs="Times New Roman"/>
          <w:sz w:val="24"/>
          <w:szCs w:val="24"/>
        </w:rPr>
        <w:t xml:space="preserve"> the Convention on Cluster Munitions as a matter of priority for </w:t>
      </w:r>
      <w:r w:rsidR="00A7189C" w:rsidRPr="0058612F">
        <w:rPr>
          <w:rFonts w:ascii="Times New Roman" w:hAnsi="Times New Roman" w:cs="Times New Roman"/>
          <w:sz w:val="24"/>
          <w:szCs w:val="24"/>
          <w:highlight w:val="lightGray"/>
        </w:rPr>
        <w:t>[COUNTRY]</w:t>
      </w:r>
      <w:r w:rsidR="00505A61" w:rsidRPr="0058612F">
        <w:rPr>
          <w:rFonts w:ascii="Times New Roman" w:hAnsi="Times New Roman" w:cs="Times New Roman"/>
          <w:sz w:val="24"/>
          <w:szCs w:val="24"/>
          <w:highlight w:val="lightGray"/>
        </w:rPr>
        <w:t>.</w:t>
      </w:r>
      <w:r w:rsidR="00505A61" w:rsidRPr="00505A61">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1F02A00" w14:textId="77777777" w:rsidR="005615B4" w:rsidRDefault="005615B4" w:rsidP="005615B4">
      <w:pPr>
        <w:pStyle w:val="NoSpacing"/>
        <w:jc w:val="both"/>
        <w:rPr>
          <w:rFonts w:ascii="Times New Roman" w:hAnsi="Times New Roman" w:cs="Times New Roman"/>
          <w:sz w:val="24"/>
          <w:szCs w:val="24"/>
        </w:rPr>
      </w:pPr>
    </w:p>
    <w:p w14:paraId="4587EF42" w14:textId="77777777" w:rsidR="005615B4" w:rsidRDefault="005615B4" w:rsidP="005615B4">
      <w:pPr>
        <w:pStyle w:val="NoSpacing"/>
        <w:jc w:val="both"/>
        <w:rPr>
          <w:rFonts w:ascii="Times New Roman" w:hAnsi="Times New Roman" w:cs="Times New Roman"/>
          <w:sz w:val="24"/>
          <w:szCs w:val="24"/>
        </w:rPr>
      </w:pPr>
      <w:r>
        <w:rPr>
          <w:rFonts w:ascii="Times New Roman" w:hAnsi="Times New Roman" w:cs="Times New Roman"/>
          <w:sz w:val="24"/>
          <w:szCs w:val="24"/>
        </w:rPr>
        <w:t>Respectfully submitted.</w:t>
      </w:r>
    </w:p>
    <w:p w14:paraId="0AF2913B" w14:textId="77777777" w:rsidR="00505A61" w:rsidRDefault="00505A61" w:rsidP="005615B4">
      <w:pPr>
        <w:pStyle w:val="NoSpacing"/>
        <w:jc w:val="both"/>
        <w:rPr>
          <w:rFonts w:ascii="Times New Roman" w:hAnsi="Times New Roman" w:cs="Times New Roman"/>
          <w:sz w:val="24"/>
          <w:szCs w:val="24"/>
        </w:rPr>
      </w:pPr>
    </w:p>
    <w:p w14:paraId="16BA42ED" w14:textId="77777777" w:rsidR="00505A61" w:rsidRDefault="00505A61" w:rsidP="005615B4">
      <w:pPr>
        <w:pStyle w:val="NoSpacing"/>
        <w:jc w:val="both"/>
        <w:rPr>
          <w:rFonts w:ascii="Times New Roman" w:hAnsi="Times New Roman" w:cs="Times New Roman"/>
          <w:sz w:val="24"/>
          <w:szCs w:val="24"/>
        </w:rPr>
      </w:pPr>
    </w:p>
    <w:p w14:paraId="02A6444F" w14:textId="77777777" w:rsidR="00505A61" w:rsidRDefault="00505A61" w:rsidP="005615B4">
      <w:pPr>
        <w:pStyle w:val="NoSpacing"/>
        <w:jc w:val="both"/>
        <w:rPr>
          <w:rFonts w:ascii="Times New Roman" w:hAnsi="Times New Roman" w:cs="Times New Roman"/>
          <w:sz w:val="24"/>
          <w:szCs w:val="24"/>
        </w:rPr>
      </w:pPr>
      <w:r>
        <w:rPr>
          <w:rFonts w:ascii="Times New Roman" w:hAnsi="Times New Roman" w:cs="Times New Roman"/>
          <w:sz w:val="24"/>
          <w:szCs w:val="24"/>
        </w:rPr>
        <w:t>MINISTER FOR……………</w:t>
      </w:r>
    </w:p>
    <w:p w14:paraId="3F9745BE" w14:textId="77777777" w:rsidR="00D003E8" w:rsidRDefault="00D003E8"/>
    <w:p w14:paraId="295B68F6" w14:textId="77777777" w:rsidR="005615B4" w:rsidRDefault="005615B4"/>
    <w:sectPr w:rsidR="005615B4" w:rsidSect="00136668">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9678C2" w14:textId="77777777" w:rsidR="00F13147" w:rsidRDefault="00F13147" w:rsidP="00484BCD">
      <w:pPr>
        <w:spacing w:after="0" w:line="240" w:lineRule="auto"/>
      </w:pPr>
      <w:r>
        <w:separator/>
      </w:r>
    </w:p>
  </w:endnote>
  <w:endnote w:type="continuationSeparator" w:id="0">
    <w:p w14:paraId="40D5CC13" w14:textId="77777777" w:rsidR="00F13147" w:rsidRDefault="00F13147" w:rsidP="00484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808454"/>
      <w:docPartObj>
        <w:docPartGallery w:val="Page Numbers (Bottom of Page)"/>
        <w:docPartUnique/>
      </w:docPartObj>
    </w:sdtPr>
    <w:sdtEndPr>
      <w:rPr>
        <w:noProof/>
      </w:rPr>
    </w:sdtEndPr>
    <w:sdtContent>
      <w:p w14:paraId="2CAEFF3C" w14:textId="381D9718" w:rsidR="000F0C43" w:rsidRDefault="000F0C43">
        <w:pPr>
          <w:pStyle w:val="Footer"/>
          <w:jc w:val="right"/>
        </w:pPr>
        <w:r>
          <w:fldChar w:fldCharType="begin"/>
        </w:r>
        <w:r>
          <w:instrText xml:space="preserve"> PAGE   \* MERGEFORMAT </w:instrText>
        </w:r>
        <w:r>
          <w:fldChar w:fldCharType="separate"/>
        </w:r>
        <w:r w:rsidR="00846CE1">
          <w:rPr>
            <w:noProof/>
          </w:rPr>
          <w:t>1</w:t>
        </w:r>
        <w:r>
          <w:rPr>
            <w:noProof/>
          </w:rPr>
          <w:fldChar w:fldCharType="end"/>
        </w:r>
      </w:p>
    </w:sdtContent>
  </w:sdt>
  <w:p w14:paraId="5A3B9387" w14:textId="77777777" w:rsidR="000F0C43" w:rsidRDefault="000F0C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77D890" w14:textId="77777777" w:rsidR="00F13147" w:rsidRDefault="00F13147" w:rsidP="00484BCD">
      <w:pPr>
        <w:spacing w:after="0" w:line="240" w:lineRule="auto"/>
      </w:pPr>
      <w:r>
        <w:separator/>
      </w:r>
    </w:p>
  </w:footnote>
  <w:footnote w:type="continuationSeparator" w:id="0">
    <w:p w14:paraId="0B65C6CA" w14:textId="77777777" w:rsidR="00F13147" w:rsidRDefault="00F13147" w:rsidP="00484BCD">
      <w:pPr>
        <w:spacing w:after="0" w:line="240" w:lineRule="auto"/>
      </w:pPr>
      <w:r>
        <w:continuationSeparator/>
      </w:r>
    </w:p>
  </w:footnote>
  <w:footnote w:id="1">
    <w:p w14:paraId="350F81D3" w14:textId="3284A3D8" w:rsidR="005A3E6F" w:rsidRDefault="005A3E6F">
      <w:pPr>
        <w:pStyle w:val="FootnoteText"/>
      </w:pPr>
      <w:r>
        <w:rPr>
          <w:rStyle w:val="FootnoteReference"/>
        </w:rPr>
        <w:footnoteRef/>
      </w:r>
      <w:r>
        <w:t xml:space="preserve"> </w:t>
      </w:r>
      <w:r w:rsidR="00846CE1" w:rsidRPr="00846CE1">
        <w:t>In recent years, there has been confirmed use of cluster munitions in Georgia (2008), Cambodia (2011), Libya (2011 and 2015), Syria (2012-15),</w:t>
      </w:r>
      <w:r w:rsidR="00846CE1">
        <w:t xml:space="preserve"> South Sudan (2014) and </w:t>
      </w:r>
      <w:r w:rsidR="00846CE1" w:rsidRPr="00846CE1">
        <w:t>Ukraine (2014-15).</w:t>
      </w:r>
      <w:bookmarkStart w:id="0" w:name="_GoBack"/>
      <w:bookmarkEnd w:id="0"/>
    </w:p>
  </w:footnote>
  <w:footnote w:id="2">
    <w:p w14:paraId="336F5FA8" w14:textId="6F75B44C" w:rsidR="0031777F" w:rsidRDefault="0031777F">
      <w:pPr>
        <w:pStyle w:val="FootnoteText"/>
      </w:pPr>
      <w:r>
        <w:rPr>
          <w:rStyle w:val="FootnoteReference"/>
        </w:rPr>
        <w:footnoteRef/>
      </w:r>
      <w:r>
        <w:t xml:space="preserve"> </w:t>
      </w:r>
      <w:r w:rsidR="00895036">
        <w:t xml:space="preserve">Exempted from the ban are </w:t>
      </w:r>
      <w:r>
        <w:t>transfers for the purpose of destruction</w:t>
      </w:r>
      <w:r w:rsidR="00895036">
        <w:t>, as well as</w:t>
      </w:r>
      <w:r>
        <w:t xml:space="preserve"> limited retention for training and development of demining techniques or </w:t>
      </w:r>
      <w:r w:rsidR="00895036">
        <w:t xml:space="preserve">for </w:t>
      </w:r>
      <w:r>
        <w:t>the development of cluster munition counter-measures.</w:t>
      </w:r>
    </w:p>
  </w:footnote>
  <w:footnote w:id="3">
    <w:p w14:paraId="75ED5653" w14:textId="77777777" w:rsidR="00B877FE" w:rsidRDefault="00B877FE" w:rsidP="00B877FE">
      <w:pPr>
        <w:pStyle w:val="FootnoteText"/>
      </w:pPr>
      <w:r>
        <w:rPr>
          <w:rStyle w:val="FootnoteReference"/>
        </w:rPr>
        <w:footnoteRef/>
      </w:r>
      <w:r>
        <w:t xml:space="preserve"> Only applicable for South Africa.</w:t>
      </w:r>
    </w:p>
  </w:footnote>
  <w:footnote w:id="4">
    <w:p w14:paraId="1506BB0E" w14:textId="77777777" w:rsidR="00417E6A" w:rsidRDefault="00417E6A" w:rsidP="00417E6A">
      <w:pPr>
        <w:pStyle w:val="FootnoteText"/>
      </w:pPr>
      <w:r>
        <w:rPr>
          <w:rStyle w:val="FootnoteReference"/>
        </w:rPr>
        <w:footnoteRef/>
      </w:r>
      <w:r>
        <w:t xml:space="preserve"> For states needing to ratify the Convention.</w:t>
      </w:r>
    </w:p>
  </w:footnote>
  <w:footnote w:id="5">
    <w:p w14:paraId="3E42C7DA" w14:textId="77777777" w:rsidR="00417E6A" w:rsidRDefault="00417E6A" w:rsidP="00417E6A">
      <w:pPr>
        <w:pStyle w:val="FootnoteText"/>
      </w:pPr>
      <w:r>
        <w:rPr>
          <w:rStyle w:val="FootnoteReference"/>
        </w:rPr>
        <w:footnoteRef/>
      </w:r>
      <w:r>
        <w:t xml:space="preserve"> For states needing to accede to the Convention.</w:t>
      </w:r>
    </w:p>
  </w:footnote>
  <w:footnote w:id="6">
    <w:p w14:paraId="285CC7CD" w14:textId="77777777" w:rsidR="00FB0708" w:rsidRDefault="00FB0708" w:rsidP="00FB0708">
      <w:pPr>
        <w:pStyle w:val="FootnoteText"/>
      </w:pPr>
      <w:r>
        <w:rPr>
          <w:rStyle w:val="FootnoteReference"/>
        </w:rPr>
        <w:footnoteRef/>
      </w:r>
      <w:r>
        <w:t xml:space="preserve"> Relevant for Libya, Morocco, Nigeria, South Africa, and Sudan</w:t>
      </w:r>
    </w:p>
  </w:footnote>
  <w:footnote w:id="7">
    <w:p w14:paraId="0C317577" w14:textId="77777777" w:rsidR="00417E6A" w:rsidRDefault="00417E6A" w:rsidP="00417E6A">
      <w:pPr>
        <w:pStyle w:val="FootnoteText"/>
      </w:pPr>
      <w:r>
        <w:rPr>
          <w:rStyle w:val="FootnoteReference"/>
        </w:rPr>
        <w:footnoteRef/>
      </w:r>
      <w:r>
        <w:t xml:space="preserve"> Relevant for Libya, Morocco, Nigeria, South Africa, and Sudan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512397"/>
    <w:multiLevelType w:val="hybridMultilevel"/>
    <w:tmpl w:val="28F4A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CA69CA"/>
    <w:multiLevelType w:val="hybridMultilevel"/>
    <w:tmpl w:val="872E5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E85983"/>
    <w:multiLevelType w:val="hybridMultilevel"/>
    <w:tmpl w:val="71A41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E20A6A"/>
    <w:multiLevelType w:val="hybridMultilevel"/>
    <w:tmpl w:val="D60E7036"/>
    <w:lvl w:ilvl="0" w:tplc="6AF239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D93241E"/>
    <w:multiLevelType w:val="hybridMultilevel"/>
    <w:tmpl w:val="942CF966"/>
    <w:lvl w:ilvl="0" w:tplc="DE1EC2B8">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CC0B70"/>
    <w:multiLevelType w:val="hybridMultilevel"/>
    <w:tmpl w:val="D60E7036"/>
    <w:lvl w:ilvl="0" w:tplc="6AF239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oNotTrackFormatting/>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5B4"/>
    <w:rsid w:val="00001D3E"/>
    <w:rsid w:val="0001035E"/>
    <w:rsid w:val="000125EF"/>
    <w:rsid w:val="00012C58"/>
    <w:rsid w:val="000200E3"/>
    <w:rsid w:val="00025B39"/>
    <w:rsid w:val="00026676"/>
    <w:rsid w:val="00040418"/>
    <w:rsid w:val="00044DBE"/>
    <w:rsid w:val="00055939"/>
    <w:rsid w:val="00057313"/>
    <w:rsid w:val="000574CE"/>
    <w:rsid w:val="00060F7A"/>
    <w:rsid w:val="0006345E"/>
    <w:rsid w:val="0006502E"/>
    <w:rsid w:val="0006786E"/>
    <w:rsid w:val="00070352"/>
    <w:rsid w:val="000703C1"/>
    <w:rsid w:val="00076F25"/>
    <w:rsid w:val="00094AEC"/>
    <w:rsid w:val="000A4D37"/>
    <w:rsid w:val="000B2EFA"/>
    <w:rsid w:val="000C6770"/>
    <w:rsid w:val="000D0928"/>
    <w:rsid w:val="000D3EB9"/>
    <w:rsid w:val="000D5279"/>
    <w:rsid w:val="000E23F5"/>
    <w:rsid w:val="000F0C43"/>
    <w:rsid w:val="00101921"/>
    <w:rsid w:val="00115437"/>
    <w:rsid w:val="00115A95"/>
    <w:rsid w:val="00115BCE"/>
    <w:rsid w:val="001160C1"/>
    <w:rsid w:val="0013260F"/>
    <w:rsid w:val="001337D8"/>
    <w:rsid w:val="00134D1E"/>
    <w:rsid w:val="00136668"/>
    <w:rsid w:val="0014725E"/>
    <w:rsid w:val="00161E5A"/>
    <w:rsid w:val="00171A7B"/>
    <w:rsid w:val="00173246"/>
    <w:rsid w:val="00181894"/>
    <w:rsid w:val="00183B8C"/>
    <w:rsid w:val="00185D65"/>
    <w:rsid w:val="001876CC"/>
    <w:rsid w:val="00190976"/>
    <w:rsid w:val="001928D1"/>
    <w:rsid w:val="0019615D"/>
    <w:rsid w:val="001A1187"/>
    <w:rsid w:val="001A46DB"/>
    <w:rsid w:val="001C1F01"/>
    <w:rsid w:val="001C2C31"/>
    <w:rsid w:val="001D0AC5"/>
    <w:rsid w:val="001D4999"/>
    <w:rsid w:val="001D7493"/>
    <w:rsid w:val="001E34D0"/>
    <w:rsid w:val="001E7C2D"/>
    <w:rsid w:val="001F1C75"/>
    <w:rsid w:val="00201F2E"/>
    <w:rsid w:val="002036CD"/>
    <w:rsid w:val="002044E7"/>
    <w:rsid w:val="0020481F"/>
    <w:rsid w:val="00217DE2"/>
    <w:rsid w:val="00225DAF"/>
    <w:rsid w:val="00226E1B"/>
    <w:rsid w:val="00231D0A"/>
    <w:rsid w:val="002328E0"/>
    <w:rsid w:val="00232CBA"/>
    <w:rsid w:val="00244CB3"/>
    <w:rsid w:val="00244F50"/>
    <w:rsid w:val="00250E20"/>
    <w:rsid w:val="00260EDC"/>
    <w:rsid w:val="00263956"/>
    <w:rsid w:val="0026573C"/>
    <w:rsid w:val="00274880"/>
    <w:rsid w:val="002801CB"/>
    <w:rsid w:val="00297D83"/>
    <w:rsid w:val="002B3719"/>
    <w:rsid w:val="002C4578"/>
    <w:rsid w:val="002C53EA"/>
    <w:rsid w:val="002C63E6"/>
    <w:rsid w:val="002E1C68"/>
    <w:rsid w:val="002F2B43"/>
    <w:rsid w:val="00301FBB"/>
    <w:rsid w:val="003055A1"/>
    <w:rsid w:val="00312696"/>
    <w:rsid w:val="003150DC"/>
    <w:rsid w:val="0031777F"/>
    <w:rsid w:val="00317ADB"/>
    <w:rsid w:val="003202B1"/>
    <w:rsid w:val="00320C0F"/>
    <w:rsid w:val="00332037"/>
    <w:rsid w:val="00344D62"/>
    <w:rsid w:val="00346E3C"/>
    <w:rsid w:val="00352395"/>
    <w:rsid w:val="00352B03"/>
    <w:rsid w:val="003536DC"/>
    <w:rsid w:val="0036066E"/>
    <w:rsid w:val="00383B85"/>
    <w:rsid w:val="00391376"/>
    <w:rsid w:val="0039239E"/>
    <w:rsid w:val="003D0270"/>
    <w:rsid w:val="003D4EAD"/>
    <w:rsid w:val="003D7644"/>
    <w:rsid w:val="003E2484"/>
    <w:rsid w:val="003F6F2A"/>
    <w:rsid w:val="003F7C3F"/>
    <w:rsid w:val="00413870"/>
    <w:rsid w:val="00415F15"/>
    <w:rsid w:val="00416CEA"/>
    <w:rsid w:val="00417E6A"/>
    <w:rsid w:val="0042335B"/>
    <w:rsid w:val="00441741"/>
    <w:rsid w:val="0044386C"/>
    <w:rsid w:val="00447A00"/>
    <w:rsid w:val="00463A54"/>
    <w:rsid w:val="00476625"/>
    <w:rsid w:val="00480192"/>
    <w:rsid w:val="00484BCD"/>
    <w:rsid w:val="004A77BB"/>
    <w:rsid w:val="004B0DEF"/>
    <w:rsid w:val="004C1CC7"/>
    <w:rsid w:val="004C5BD7"/>
    <w:rsid w:val="004E1289"/>
    <w:rsid w:val="004F0F6B"/>
    <w:rsid w:val="00501D62"/>
    <w:rsid w:val="00502D1B"/>
    <w:rsid w:val="00503394"/>
    <w:rsid w:val="0050562F"/>
    <w:rsid w:val="00505A61"/>
    <w:rsid w:val="00513662"/>
    <w:rsid w:val="0052133C"/>
    <w:rsid w:val="00522829"/>
    <w:rsid w:val="00522882"/>
    <w:rsid w:val="00522DC2"/>
    <w:rsid w:val="00523A4C"/>
    <w:rsid w:val="00530C6D"/>
    <w:rsid w:val="00534E52"/>
    <w:rsid w:val="005452F0"/>
    <w:rsid w:val="00545D88"/>
    <w:rsid w:val="00551FD7"/>
    <w:rsid w:val="00552B3E"/>
    <w:rsid w:val="005615B4"/>
    <w:rsid w:val="00570554"/>
    <w:rsid w:val="005738F8"/>
    <w:rsid w:val="00573ADD"/>
    <w:rsid w:val="0058612F"/>
    <w:rsid w:val="005A3E6F"/>
    <w:rsid w:val="005A5357"/>
    <w:rsid w:val="005B305C"/>
    <w:rsid w:val="005B4BF8"/>
    <w:rsid w:val="005B5C56"/>
    <w:rsid w:val="005E3ED0"/>
    <w:rsid w:val="005E59A4"/>
    <w:rsid w:val="005E7685"/>
    <w:rsid w:val="005F251C"/>
    <w:rsid w:val="005F682A"/>
    <w:rsid w:val="00604D62"/>
    <w:rsid w:val="00605211"/>
    <w:rsid w:val="00606500"/>
    <w:rsid w:val="006132AA"/>
    <w:rsid w:val="00622B67"/>
    <w:rsid w:val="0062664D"/>
    <w:rsid w:val="00650F59"/>
    <w:rsid w:val="00681C31"/>
    <w:rsid w:val="006824E7"/>
    <w:rsid w:val="006863E5"/>
    <w:rsid w:val="006956B6"/>
    <w:rsid w:val="006B0367"/>
    <w:rsid w:val="006B0598"/>
    <w:rsid w:val="006C06ED"/>
    <w:rsid w:val="006C2753"/>
    <w:rsid w:val="006C3B66"/>
    <w:rsid w:val="006C5E80"/>
    <w:rsid w:val="006C714A"/>
    <w:rsid w:val="006D3224"/>
    <w:rsid w:val="006E6061"/>
    <w:rsid w:val="006E6F00"/>
    <w:rsid w:val="00740ACC"/>
    <w:rsid w:val="007437CD"/>
    <w:rsid w:val="00744121"/>
    <w:rsid w:val="007477F8"/>
    <w:rsid w:val="00757589"/>
    <w:rsid w:val="007626ED"/>
    <w:rsid w:val="0076477A"/>
    <w:rsid w:val="00767BAF"/>
    <w:rsid w:val="00777D3F"/>
    <w:rsid w:val="00780655"/>
    <w:rsid w:val="00786CD1"/>
    <w:rsid w:val="00790BFB"/>
    <w:rsid w:val="007A097D"/>
    <w:rsid w:val="007A16CF"/>
    <w:rsid w:val="007A6578"/>
    <w:rsid w:val="007B4E92"/>
    <w:rsid w:val="007C7E52"/>
    <w:rsid w:val="007D0B15"/>
    <w:rsid w:val="007D3856"/>
    <w:rsid w:val="007D548D"/>
    <w:rsid w:val="007E734E"/>
    <w:rsid w:val="007F753F"/>
    <w:rsid w:val="00801BE3"/>
    <w:rsid w:val="00824261"/>
    <w:rsid w:val="00835B5A"/>
    <w:rsid w:val="008361ED"/>
    <w:rsid w:val="00843A09"/>
    <w:rsid w:val="00844ADF"/>
    <w:rsid w:val="00846CE1"/>
    <w:rsid w:val="00847ABB"/>
    <w:rsid w:val="008543EB"/>
    <w:rsid w:val="00871870"/>
    <w:rsid w:val="00882336"/>
    <w:rsid w:val="00882631"/>
    <w:rsid w:val="00882C97"/>
    <w:rsid w:val="00885821"/>
    <w:rsid w:val="008939CB"/>
    <w:rsid w:val="00895036"/>
    <w:rsid w:val="008A1C10"/>
    <w:rsid w:val="008A6AE4"/>
    <w:rsid w:val="008B737F"/>
    <w:rsid w:val="008D30BF"/>
    <w:rsid w:val="00903E22"/>
    <w:rsid w:val="00912E38"/>
    <w:rsid w:val="0092342C"/>
    <w:rsid w:val="00934FD1"/>
    <w:rsid w:val="009565AC"/>
    <w:rsid w:val="009649B1"/>
    <w:rsid w:val="0097704D"/>
    <w:rsid w:val="00981516"/>
    <w:rsid w:val="00985615"/>
    <w:rsid w:val="00994824"/>
    <w:rsid w:val="00996D1A"/>
    <w:rsid w:val="009B0ACA"/>
    <w:rsid w:val="009B0C6A"/>
    <w:rsid w:val="009B4304"/>
    <w:rsid w:val="009B44C5"/>
    <w:rsid w:val="009B5039"/>
    <w:rsid w:val="009B6D22"/>
    <w:rsid w:val="009D6777"/>
    <w:rsid w:val="009E2F37"/>
    <w:rsid w:val="009F3020"/>
    <w:rsid w:val="00A02C6C"/>
    <w:rsid w:val="00A04DED"/>
    <w:rsid w:val="00A05F21"/>
    <w:rsid w:val="00A147A9"/>
    <w:rsid w:val="00A35E0A"/>
    <w:rsid w:val="00A3624A"/>
    <w:rsid w:val="00A41918"/>
    <w:rsid w:val="00A62ACD"/>
    <w:rsid w:val="00A63FA7"/>
    <w:rsid w:val="00A6559A"/>
    <w:rsid w:val="00A7098B"/>
    <w:rsid w:val="00A71361"/>
    <w:rsid w:val="00A7166B"/>
    <w:rsid w:val="00A7189C"/>
    <w:rsid w:val="00A77845"/>
    <w:rsid w:val="00A86A87"/>
    <w:rsid w:val="00A970A7"/>
    <w:rsid w:val="00AA437B"/>
    <w:rsid w:val="00AB49D0"/>
    <w:rsid w:val="00AB4CFA"/>
    <w:rsid w:val="00AB55F6"/>
    <w:rsid w:val="00AB5E01"/>
    <w:rsid w:val="00AB7C59"/>
    <w:rsid w:val="00AC2715"/>
    <w:rsid w:val="00AC3586"/>
    <w:rsid w:val="00AC51E1"/>
    <w:rsid w:val="00AD09BF"/>
    <w:rsid w:val="00AD5BCC"/>
    <w:rsid w:val="00AE0E69"/>
    <w:rsid w:val="00AE31A9"/>
    <w:rsid w:val="00AE40A4"/>
    <w:rsid w:val="00AF7350"/>
    <w:rsid w:val="00B03CF4"/>
    <w:rsid w:val="00B11574"/>
    <w:rsid w:val="00B17439"/>
    <w:rsid w:val="00B26026"/>
    <w:rsid w:val="00B32BA1"/>
    <w:rsid w:val="00B3328F"/>
    <w:rsid w:val="00B47469"/>
    <w:rsid w:val="00B476C8"/>
    <w:rsid w:val="00B518B3"/>
    <w:rsid w:val="00B53E58"/>
    <w:rsid w:val="00B5669D"/>
    <w:rsid w:val="00B56BC3"/>
    <w:rsid w:val="00B60CE8"/>
    <w:rsid w:val="00B71E19"/>
    <w:rsid w:val="00B82A6A"/>
    <w:rsid w:val="00B85470"/>
    <w:rsid w:val="00B85B5F"/>
    <w:rsid w:val="00B877FE"/>
    <w:rsid w:val="00B945B2"/>
    <w:rsid w:val="00BB3DCA"/>
    <w:rsid w:val="00BC0B10"/>
    <w:rsid w:val="00BC332A"/>
    <w:rsid w:val="00BC38B1"/>
    <w:rsid w:val="00BD6F8D"/>
    <w:rsid w:val="00BD7FCD"/>
    <w:rsid w:val="00BE23E6"/>
    <w:rsid w:val="00BE2402"/>
    <w:rsid w:val="00BE3608"/>
    <w:rsid w:val="00BF5B8E"/>
    <w:rsid w:val="00BF72A7"/>
    <w:rsid w:val="00C07590"/>
    <w:rsid w:val="00C14D89"/>
    <w:rsid w:val="00C24999"/>
    <w:rsid w:val="00C26D61"/>
    <w:rsid w:val="00C2796C"/>
    <w:rsid w:val="00C325C2"/>
    <w:rsid w:val="00C37205"/>
    <w:rsid w:val="00C615BC"/>
    <w:rsid w:val="00C62EBB"/>
    <w:rsid w:val="00C71397"/>
    <w:rsid w:val="00C72E17"/>
    <w:rsid w:val="00C7714C"/>
    <w:rsid w:val="00C77D42"/>
    <w:rsid w:val="00C81481"/>
    <w:rsid w:val="00CA2BC1"/>
    <w:rsid w:val="00CA775C"/>
    <w:rsid w:val="00CB2432"/>
    <w:rsid w:val="00CB4864"/>
    <w:rsid w:val="00CB6D24"/>
    <w:rsid w:val="00CC02E0"/>
    <w:rsid w:val="00CC0A74"/>
    <w:rsid w:val="00CD39DA"/>
    <w:rsid w:val="00CD52DE"/>
    <w:rsid w:val="00CD70C6"/>
    <w:rsid w:val="00CE1CAF"/>
    <w:rsid w:val="00CF637F"/>
    <w:rsid w:val="00D003E8"/>
    <w:rsid w:val="00D02A5F"/>
    <w:rsid w:val="00D0326E"/>
    <w:rsid w:val="00D21050"/>
    <w:rsid w:val="00D25454"/>
    <w:rsid w:val="00D27C10"/>
    <w:rsid w:val="00D3261E"/>
    <w:rsid w:val="00D54A07"/>
    <w:rsid w:val="00D57C5B"/>
    <w:rsid w:val="00D620B9"/>
    <w:rsid w:val="00D70622"/>
    <w:rsid w:val="00D7227C"/>
    <w:rsid w:val="00D7462A"/>
    <w:rsid w:val="00D77C6E"/>
    <w:rsid w:val="00D82E40"/>
    <w:rsid w:val="00D83820"/>
    <w:rsid w:val="00D842B2"/>
    <w:rsid w:val="00D91322"/>
    <w:rsid w:val="00D95B05"/>
    <w:rsid w:val="00DA1DFB"/>
    <w:rsid w:val="00DA6485"/>
    <w:rsid w:val="00DA6F68"/>
    <w:rsid w:val="00DB106E"/>
    <w:rsid w:val="00DB1CB5"/>
    <w:rsid w:val="00DB4C38"/>
    <w:rsid w:val="00DB54F2"/>
    <w:rsid w:val="00DB584D"/>
    <w:rsid w:val="00DB6A8D"/>
    <w:rsid w:val="00DB6AFE"/>
    <w:rsid w:val="00DC4392"/>
    <w:rsid w:val="00DE06D6"/>
    <w:rsid w:val="00DE41E0"/>
    <w:rsid w:val="00E0106D"/>
    <w:rsid w:val="00E17525"/>
    <w:rsid w:val="00E2108B"/>
    <w:rsid w:val="00E3057C"/>
    <w:rsid w:val="00E33B43"/>
    <w:rsid w:val="00E34BBF"/>
    <w:rsid w:val="00E41DAB"/>
    <w:rsid w:val="00E47A62"/>
    <w:rsid w:val="00E6011B"/>
    <w:rsid w:val="00E70E5C"/>
    <w:rsid w:val="00E7601E"/>
    <w:rsid w:val="00E839E9"/>
    <w:rsid w:val="00E87E66"/>
    <w:rsid w:val="00EA48F7"/>
    <w:rsid w:val="00EB30F6"/>
    <w:rsid w:val="00EB5CD3"/>
    <w:rsid w:val="00EC0050"/>
    <w:rsid w:val="00EE19EB"/>
    <w:rsid w:val="00EE5B9A"/>
    <w:rsid w:val="00EE5C11"/>
    <w:rsid w:val="00F03917"/>
    <w:rsid w:val="00F13147"/>
    <w:rsid w:val="00F1738D"/>
    <w:rsid w:val="00F26EB4"/>
    <w:rsid w:val="00F27562"/>
    <w:rsid w:val="00F32E98"/>
    <w:rsid w:val="00F504D5"/>
    <w:rsid w:val="00F52946"/>
    <w:rsid w:val="00F5500F"/>
    <w:rsid w:val="00F66F52"/>
    <w:rsid w:val="00F76521"/>
    <w:rsid w:val="00F80BDE"/>
    <w:rsid w:val="00F832DA"/>
    <w:rsid w:val="00F84069"/>
    <w:rsid w:val="00F908A4"/>
    <w:rsid w:val="00FA02C9"/>
    <w:rsid w:val="00FA5840"/>
    <w:rsid w:val="00FB0708"/>
    <w:rsid w:val="00FB145B"/>
    <w:rsid w:val="00FB1E12"/>
    <w:rsid w:val="00FB4B57"/>
    <w:rsid w:val="00FB794F"/>
    <w:rsid w:val="00FC13CF"/>
    <w:rsid w:val="00FC1946"/>
    <w:rsid w:val="00FD325E"/>
    <w:rsid w:val="00FD528B"/>
    <w:rsid w:val="00FE1154"/>
    <w:rsid w:val="00FE52C3"/>
    <w:rsid w:val="00FE5B02"/>
    <w:rsid w:val="00FF1D76"/>
    <w:rsid w:val="00FF1F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B56D6"/>
  <w15:docId w15:val="{49E63F6D-52DE-484D-B8B3-3EB95FCE1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15B4"/>
    <w:pPr>
      <w:spacing w:after="0" w:line="240" w:lineRule="auto"/>
    </w:pPr>
  </w:style>
  <w:style w:type="paragraph" w:styleId="BalloonText">
    <w:name w:val="Balloon Text"/>
    <w:basedOn w:val="Normal"/>
    <w:link w:val="BalloonTextChar"/>
    <w:uiPriority w:val="99"/>
    <w:semiHidden/>
    <w:unhideWhenUsed/>
    <w:rsid w:val="007C7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E52"/>
    <w:rPr>
      <w:rFonts w:ascii="Tahoma" w:hAnsi="Tahoma" w:cs="Tahoma"/>
      <w:sz w:val="16"/>
      <w:szCs w:val="16"/>
    </w:rPr>
  </w:style>
  <w:style w:type="character" w:styleId="CommentReference">
    <w:name w:val="annotation reference"/>
    <w:basedOn w:val="DefaultParagraphFont"/>
    <w:uiPriority w:val="99"/>
    <w:semiHidden/>
    <w:unhideWhenUsed/>
    <w:rsid w:val="00115A95"/>
    <w:rPr>
      <w:sz w:val="16"/>
      <w:szCs w:val="16"/>
    </w:rPr>
  </w:style>
  <w:style w:type="paragraph" w:styleId="CommentText">
    <w:name w:val="annotation text"/>
    <w:basedOn w:val="Normal"/>
    <w:link w:val="CommentTextChar"/>
    <w:uiPriority w:val="99"/>
    <w:semiHidden/>
    <w:unhideWhenUsed/>
    <w:rsid w:val="00115A95"/>
    <w:pPr>
      <w:spacing w:line="240" w:lineRule="auto"/>
    </w:pPr>
    <w:rPr>
      <w:sz w:val="20"/>
      <w:szCs w:val="20"/>
    </w:rPr>
  </w:style>
  <w:style w:type="character" w:customStyle="1" w:styleId="CommentTextChar">
    <w:name w:val="Comment Text Char"/>
    <w:basedOn w:val="DefaultParagraphFont"/>
    <w:link w:val="CommentText"/>
    <w:uiPriority w:val="99"/>
    <w:semiHidden/>
    <w:rsid w:val="00115A95"/>
    <w:rPr>
      <w:sz w:val="20"/>
      <w:szCs w:val="20"/>
    </w:rPr>
  </w:style>
  <w:style w:type="paragraph" w:styleId="CommentSubject">
    <w:name w:val="annotation subject"/>
    <w:basedOn w:val="CommentText"/>
    <w:next w:val="CommentText"/>
    <w:link w:val="CommentSubjectChar"/>
    <w:uiPriority w:val="99"/>
    <w:semiHidden/>
    <w:unhideWhenUsed/>
    <w:rsid w:val="00115A95"/>
    <w:rPr>
      <w:b/>
      <w:bCs/>
    </w:rPr>
  </w:style>
  <w:style w:type="character" w:customStyle="1" w:styleId="CommentSubjectChar">
    <w:name w:val="Comment Subject Char"/>
    <w:basedOn w:val="CommentTextChar"/>
    <w:link w:val="CommentSubject"/>
    <w:uiPriority w:val="99"/>
    <w:semiHidden/>
    <w:rsid w:val="00115A95"/>
    <w:rPr>
      <w:b/>
      <w:bCs/>
      <w:sz w:val="20"/>
      <w:szCs w:val="20"/>
    </w:rPr>
  </w:style>
  <w:style w:type="paragraph" w:styleId="Revision">
    <w:name w:val="Revision"/>
    <w:hidden/>
    <w:uiPriority w:val="99"/>
    <w:semiHidden/>
    <w:rsid w:val="00E7601E"/>
    <w:pPr>
      <w:spacing w:after="0" w:line="240" w:lineRule="auto"/>
    </w:pPr>
  </w:style>
  <w:style w:type="paragraph" w:styleId="EndnoteText">
    <w:name w:val="endnote text"/>
    <w:basedOn w:val="Normal"/>
    <w:link w:val="EndnoteTextChar"/>
    <w:uiPriority w:val="99"/>
    <w:semiHidden/>
    <w:unhideWhenUsed/>
    <w:rsid w:val="00484BC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4BCD"/>
    <w:rPr>
      <w:sz w:val="20"/>
      <w:szCs w:val="20"/>
    </w:rPr>
  </w:style>
  <w:style w:type="character" w:styleId="EndnoteReference">
    <w:name w:val="endnote reference"/>
    <w:basedOn w:val="DefaultParagraphFont"/>
    <w:uiPriority w:val="99"/>
    <w:semiHidden/>
    <w:unhideWhenUsed/>
    <w:rsid w:val="00484BCD"/>
    <w:rPr>
      <w:vertAlign w:val="superscript"/>
    </w:rPr>
  </w:style>
  <w:style w:type="paragraph" w:styleId="FootnoteText">
    <w:name w:val="footnote text"/>
    <w:basedOn w:val="Normal"/>
    <w:link w:val="FootnoteTextChar"/>
    <w:uiPriority w:val="99"/>
    <w:semiHidden/>
    <w:unhideWhenUsed/>
    <w:rsid w:val="00B877FE"/>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B877FE"/>
    <w:rPr>
      <w:rFonts w:eastAsiaTheme="minorHAnsi"/>
      <w:sz w:val="20"/>
      <w:szCs w:val="20"/>
    </w:rPr>
  </w:style>
  <w:style w:type="character" w:styleId="FootnoteReference">
    <w:name w:val="footnote reference"/>
    <w:basedOn w:val="DefaultParagraphFont"/>
    <w:uiPriority w:val="99"/>
    <w:semiHidden/>
    <w:unhideWhenUsed/>
    <w:rsid w:val="00B877FE"/>
    <w:rPr>
      <w:vertAlign w:val="superscript"/>
    </w:rPr>
  </w:style>
  <w:style w:type="paragraph" w:styleId="Header">
    <w:name w:val="header"/>
    <w:basedOn w:val="Normal"/>
    <w:link w:val="HeaderChar"/>
    <w:uiPriority w:val="99"/>
    <w:unhideWhenUsed/>
    <w:rsid w:val="000F0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C43"/>
  </w:style>
  <w:style w:type="paragraph" w:styleId="Footer">
    <w:name w:val="footer"/>
    <w:basedOn w:val="Normal"/>
    <w:link w:val="FooterChar"/>
    <w:uiPriority w:val="99"/>
    <w:unhideWhenUsed/>
    <w:rsid w:val="000F0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662226">
      <w:bodyDiv w:val="1"/>
      <w:marLeft w:val="0"/>
      <w:marRight w:val="0"/>
      <w:marTop w:val="0"/>
      <w:marBottom w:val="0"/>
      <w:divBdr>
        <w:top w:val="none" w:sz="0" w:space="0" w:color="auto"/>
        <w:left w:val="none" w:sz="0" w:space="0" w:color="auto"/>
        <w:bottom w:val="none" w:sz="0" w:space="0" w:color="auto"/>
        <w:right w:val="none" w:sz="0" w:space="0" w:color="auto"/>
      </w:divBdr>
    </w:div>
    <w:div w:id="546183832">
      <w:bodyDiv w:val="1"/>
      <w:marLeft w:val="0"/>
      <w:marRight w:val="0"/>
      <w:marTop w:val="0"/>
      <w:marBottom w:val="0"/>
      <w:divBdr>
        <w:top w:val="none" w:sz="0" w:space="0" w:color="auto"/>
        <w:left w:val="none" w:sz="0" w:space="0" w:color="auto"/>
        <w:bottom w:val="none" w:sz="0" w:space="0" w:color="auto"/>
        <w:right w:val="none" w:sz="0" w:space="0" w:color="auto"/>
      </w:divBdr>
      <w:divsChild>
        <w:div w:id="1514877871">
          <w:marLeft w:val="0"/>
          <w:marRight w:val="0"/>
          <w:marTop w:val="0"/>
          <w:marBottom w:val="0"/>
          <w:divBdr>
            <w:top w:val="none" w:sz="0" w:space="0" w:color="auto"/>
            <w:left w:val="none" w:sz="0" w:space="0" w:color="auto"/>
            <w:bottom w:val="none" w:sz="0" w:space="0" w:color="auto"/>
            <w:right w:val="none" w:sz="0" w:space="0" w:color="auto"/>
          </w:divBdr>
        </w:div>
        <w:div w:id="1320885814">
          <w:marLeft w:val="0"/>
          <w:marRight w:val="0"/>
          <w:marTop w:val="0"/>
          <w:marBottom w:val="0"/>
          <w:divBdr>
            <w:top w:val="none" w:sz="0" w:space="0" w:color="auto"/>
            <w:left w:val="none" w:sz="0" w:space="0" w:color="auto"/>
            <w:bottom w:val="none" w:sz="0" w:space="0" w:color="auto"/>
            <w:right w:val="none" w:sz="0" w:space="0" w:color="auto"/>
          </w:divBdr>
        </w:div>
        <w:div w:id="242446777">
          <w:marLeft w:val="0"/>
          <w:marRight w:val="0"/>
          <w:marTop w:val="0"/>
          <w:marBottom w:val="0"/>
          <w:divBdr>
            <w:top w:val="none" w:sz="0" w:space="0" w:color="auto"/>
            <w:left w:val="none" w:sz="0" w:space="0" w:color="auto"/>
            <w:bottom w:val="none" w:sz="0" w:space="0" w:color="auto"/>
            <w:right w:val="none" w:sz="0" w:space="0" w:color="auto"/>
          </w:divBdr>
        </w:div>
        <w:div w:id="2095861615">
          <w:marLeft w:val="0"/>
          <w:marRight w:val="0"/>
          <w:marTop w:val="0"/>
          <w:marBottom w:val="0"/>
          <w:divBdr>
            <w:top w:val="none" w:sz="0" w:space="0" w:color="auto"/>
            <w:left w:val="none" w:sz="0" w:space="0" w:color="auto"/>
            <w:bottom w:val="none" w:sz="0" w:space="0" w:color="auto"/>
            <w:right w:val="none" w:sz="0" w:space="0" w:color="auto"/>
          </w:divBdr>
        </w:div>
        <w:div w:id="1647514206">
          <w:marLeft w:val="0"/>
          <w:marRight w:val="0"/>
          <w:marTop w:val="0"/>
          <w:marBottom w:val="0"/>
          <w:divBdr>
            <w:top w:val="none" w:sz="0" w:space="0" w:color="auto"/>
            <w:left w:val="none" w:sz="0" w:space="0" w:color="auto"/>
            <w:bottom w:val="none" w:sz="0" w:space="0" w:color="auto"/>
            <w:right w:val="none" w:sz="0" w:space="0" w:color="auto"/>
          </w:divBdr>
        </w:div>
        <w:div w:id="475070919">
          <w:marLeft w:val="0"/>
          <w:marRight w:val="0"/>
          <w:marTop w:val="0"/>
          <w:marBottom w:val="0"/>
          <w:divBdr>
            <w:top w:val="none" w:sz="0" w:space="0" w:color="auto"/>
            <w:left w:val="none" w:sz="0" w:space="0" w:color="auto"/>
            <w:bottom w:val="none" w:sz="0" w:space="0" w:color="auto"/>
            <w:right w:val="none" w:sz="0" w:space="0" w:color="auto"/>
          </w:divBdr>
        </w:div>
        <w:div w:id="947079901">
          <w:marLeft w:val="0"/>
          <w:marRight w:val="0"/>
          <w:marTop w:val="0"/>
          <w:marBottom w:val="0"/>
          <w:divBdr>
            <w:top w:val="none" w:sz="0" w:space="0" w:color="auto"/>
            <w:left w:val="none" w:sz="0" w:space="0" w:color="auto"/>
            <w:bottom w:val="none" w:sz="0" w:space="0" w:color="auto"/>
            <w:right w:val="none" w:sz="0" w:space="0" w:color="auto"/>
          </w:divBdr>
        </w:div>
      </w:divsChild>
    </w:div>
    <w:div w:id="71461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C9EA98-FB50-46DD-BFBE-DA00B31A0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8</Pages>
  <Words>2613</Words>
  <Characters>14895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SMALL ARMS</dc:creator>
  <cp:lastModifiedBy> Amélie Chayer</cp:lastModifiedBy>
  <cp:revision>28</cp:revision>
  <cp:lastPrinted>2014-02-18T16:40:00Z</cp:lastPrinted>
  <dcterms:created xsi:type="dcterms:W3CDTF">2014-01-10T12:48:00Z</dcterms:created>
  <dcterms:modified xsi:type="dcterms:W3CDTF">2015-04-24T10:12:00Z</dcterms:modified>
</cp:coreProperties>
</file>